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9009" w14:textId="77777777" w:rsidR="002C351A" w:rsidRDefault="00AC1D97" w:rsidP="002C351A">
      <w:pPr>
        <w:pStyle w:val="BodyText"/>
        <w:spacing w:line="14" w:lineRule="auto"/>
        <w:rPr>
          <w:sz w:val="20"/>
        </w:rPr>
      </w:pPr>
      <w:bookmarkStart w:id="0" w:name="_GoBack"/>
      <w:bookmarkEnd w:id="0"/>
      <w:r>
        <w:pict w14:anchorId="58A522F2">
          <v:group id="_x0000_s1259" style="position:absolute;margin-left:87.75pt;margin-top:11pt;width:488.25pt;height:84.45pt;z-index:-251571200;mso-position-horizontal-relative:page;mso-position-vertical-relative:page" coordorigin="1755,220" coordsize="9765,1689">
            <v:rect id="_x0000_s1260" style="position:absolute;left:1755;top:720;width:9765;height:1188" fillcolor="#3782b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1" type="#_x0000_t75" style="position:absolute;left:10082;top:220;width:1170;height:1170">
              <v:imagedata r:id="rId11" o:title=""/>
            </v:shape>
            <w10:wrap anchorx="page" anchory="page"/>
          </v:group>
        </w:pict>
      </w:r>
      <w:r>
        <w:pict w14:anchorId="523A768E"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margin-left:43.85pt;margin-top:33.6pt;width:17.5pt;height:49.85pt;z-index:-251570176;mso-position-horizontal-relative:page;mso-position-vertical-relative:page" filled="f" stroked="f">
            <v:textbox inset="0,0,0,0">
              <w:txbxContent>
                <w:p w14:paraId="2A2E5721" w14:textId="77777777" w:rsidR="002C351A" w:rsidRDefault="002C351A" w:rsidP="002C351A">
                  <w:pPr>
                    <w:spacing w:before="9"/>
                    <w:ind w:left="20"/>
                    <w:rPr>
                      <w:rFonts w:ascii="Work Sans ExtraBold"/>
                      <w:b/>
                      <w:sz w:val="76"/>
                    </w:rPr>
                  </w:pPr>
                  <w:r>
                    <w:rPr>
                      <w:rFonts w:ascii="Work Sans ExtraBold"/>
                      <w:b/>
                      <w:color w:val="FFFFFF"/>
                      <w:sz w:val="76"/>
                      <w:u w:val="thick" w:color="FFFFFF"/>
                    </w:rPr>
                    <w:t xml:space="preserve"> </w:t>
                  </w:r>
                  <w:r>
                    <w:rPr>
                      <w:rFonts w:ascii="Work Sans ExtraBold"/>
                      <w:b/>
                      <w:color w:val="FFFFFF"/>
                      <w:spacing w:val="-97"/>
                      <w:sz w:val="76"/>
                      <w:u w:val="thick" w:color="FFFFFF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27E2FADB">
          <v:shape id="_x0000_s1263" type="#_x0000_t202" style="position:absolute;margin-left:108.35pt;margin-top:33.6pt;width:145pt;height:49.85pt;z-index:-251569152;mso-position-horizontal-relative:page;mso-position-vertical-relative:page" filled="f" stroked="f">
            <v:textbox inset="0,0,0,0">
              <w:txbxContent>
                <w:p w14:paraId="4ED1445C" w14:textId="77777777" w:rsidR="002C351A" w:rsidRDefault="002C351A" w:rsidP="002C351A">
                  <w:pPr>
                    <w:spacing w:before="9"/>
                    <w:ind w:left="20"/>
                    <w:rPr>
                      <w:rFonts w:ascii="Work Sans ExtraBold"/>
                      <w:b/>
                      <w:sz w:val="76"/>
                    </w:rPr>
                  </w:pPr>
                  <w:r>
                    <w:rPr>
                      <w:rFonts w:ascii="Work Sans ExtraBold"/>
                      <w:b/>
                      <w:color w:val="FFFFFF"/>
                      <w:sz w:val="76"/>
                    </w:rPr>
                    <w:t>TOOL H</w:t>
                  </w:r>
                </w:p>
              </w:txbxContent>
            </v:textbox>
            <w10:wrap anchorx="page" anchory="page"/>
          </v:shape>
        </w:pict>
      </w:r>
      <w:r>
        <w:pict w14:anchorId="49BE7228">
          <v:shape id="_x0000_s1264" type="#_x0000_t202" style="position:absolute;margin-left:115.85pt;margin-top:73.75pt;width:352.85pt;height:19.7pt;z-index:-251568128;mso-position-horizontal-relative:page;mso-position-vertical-relative:page" filled="f" stroked="f">
            <v:textbox inset="0,0,0,0">
              <w:txbxContent>
                <w:p w14:paraId="06CE87A0" w14:textId="0F0104F1" w:rsidR="002C351A" w:rsidRDefault="002C351A" w:rsidP="002C351A">
                  <w:pPr>
                    <w:spacing w:before="18"/>
                    <w:ind w:left="20"/>
                    <w:rPr>
                      <w:rFonts w:ascii="Work Sans SemiBold"/>
                      <w:b/>
                      <w:sz w:val="28"/>
                    </w:rPr>
                  </w:pPr>
                  <w:r>
                    <w:rPr>
                      <w:rFonts w:ascii="Work Sans SemiBold"/>
                      <w:b/>
                      <w:color w:val="FFFFFF"/>
                      <w:sz w:val="28"/>
                    </w:rPr>
                    <w:t>ICF COMPLETION DISPUTE RESOLUTION</w:t>
                  </w:r>
                  <w:r w:rsidR="009F5EE2">
                    <w:rPr>
                      <w:rFonts w:ascii="Work Sans SemiBold"/>
                      <w:b/>
                      <w:color w:val="FFFFFF"/>
                      <w:spacing w:val="83"/>
                      <w:sz w:val="28"/>
                    </w:rPr>
                    <w:t xml:space="preserve"> </w:t>
                  </w:r>
                  <w:r>
                    <w:rPr>
                      <w:rFonts w:ascii="Work Sans SemiBold"/>
                      <w:b/>
                      <w:color w:val="FFFFFF"/>
                      <w:sz w:val="28"/>
                    </w:rPr>
                    <w:t>OPTIONS</w:t>
                  </w:r>
                </w:p>
              </w:txbxContent>
            </v:textbox>
            <w10:wrap anchorx="page" anchory="page"/>
          </v:shape>
        </w:pict>
      </w:r>
    </w:p>
    <w:p w14:paraId="35C593AD" w14:textId="627CA88D" w:rsidR="00F77273" w:rsidRDefault="00F77273">
      <w:pPr>
        <w:pStyle w:val="BodyText"/>
        <w:spacing w:before="6"/>
        <w:rPr>
          <w:rFonts w:ascii="Times New Roman"/>
          <w:sz w:val="10"/>
        </w:rPr>
      </w:pPr>
    </w:p>
    <w:p w14:paraId="1F4F568F" w14:textId="77777777" w:rsidR="00C40F75" w:rsidRDefault="00C40F75" w:rsidP="00C40F75">
      <w:pPr>
        <w:pStyle w:val="BodyText"/>
        <w:spacing w:before="99"/>
        <w:ind w:left="1155" w:right="713"/>
        <w:rPr>
          <w:rFonts w:ascii="Work Sans SemiBold"/>
          <w:b/>
        </w:rPr>
      </w:pPr>
      <w:r>
        <w:rPr>
          <w:b/>
          <w:color w:val="1689CA"/>
        </w:rPr>
        <w:t xml:space="preserve">PURPOSE: </w:t>
      </w:r>
      <w:r>
        <w:rPr>
          <w:rFonts w:ascii="Work Sans SemiBold"/>
          <w:b/>
        </w:rPr>
        <w:t>To assist two or more municipalities to understand and determine the most appropriate dispute resolution option(s) to support completion of their ICF.</w:t>
      </w:r>
    </w:p>
    <w:p w14:paraId="41B8706F" w14:textId="77777777" w:rsidR="00C40F75" w:rsidRDefault="00C40F75" w:rsidP="00C40F75">
      <w:pPr>
        <w:pStyle w:val="Heading2"/>
        <w:spacing w:before="188"/>
        <w:ind w:left="1155" w:firstLine="0"/>
      </w:pPr>
      <w:r>
        <w:rPr>
          <w:color w:val="1689CA"/>
        </w:rPr>
        <w:t>DISPUTE RESOLUTION</w:t>
      </w:r>
    </w:p>
    <w:p w14:paraId="5BBE2CE9" w14:textId="4D38060A" w:rsidR="00C40F75" w:rsidRDefault="00C40F75" w:rsidP="00C40F75">
      <w:pPr>
        <w:pStyle w:val="BodyText"/>
        <w:spacing w:before="99"/>
        <w:ind w:left="1155"/>
      </w:pPr>
      <w:r>
        <w:t>Municipalities have six broad dispute resolution options during the ICF process:</w:t>
      </w:r>
    </w:p>
    <w:p w14:paraId="29CDD7A3" w14:textId="77777777" w:rsidR="00C40F75" w:rsidRDefault="00C40F75" w:rsidP="00C40F75">
      <w:pPr>
        <w:pStyle w:val="Heading2"/>
        <w:numPr>
          <w:ilvl w:val="0"/>
          <w:numId w:val="7"/>
        </w:numPr>
        <w:tabs>
          <w:tab w:val="left" w:pos="1875"/>
        </w:tabs>
        <w:rPr>
          <w:rFonts w:ascii="Work Sans ExtraBold"/>
        </w:rPr>
      </w:pPr>
      <w:r>
        <w:rPr>
          <w:rFonts w:ascii="Work Sans ExtraBold"/>
          <w:color w:val="3F3F3F"/>
          <w:u w:val="single" w:color="3F3F3F"/>
        </w:rPr>
        <w:t>Negotiation without third-party</w:t>
      </w:r>
      <w:r>
        <w:rPr>
          <w:rFonts w:ascii="Work Sans ExtraBold"/>
          <w:color w:val="3F3F3F"/>
          <w:spacing w:val="-10"/>
          <w:u w:val="single" w:color="3F3F3F"/>
        </w:rPr>
        <w:t xml:space="preserve"> </w:t>
      </w:r>
      <w:r>
        <w:rPr>
          <w:rFonts w:ascii="Work Sans ExtraBold"/>
          <w:color w:val="3F3F3F"/>
          <w:u w:val="single" w:color="3F3F3F"/>
        </w:rPr>
        <w:t>assistance</w:t>
      </w:r>
    </w:p>
    <w:p w14:paraId="58D65EC1" w14:textId="77777777" w:rsidR="00C40F75" w:rsidRDefault="00C40F75" w:rsidP="00C40F75">
      <w:pPr>
        <w:pStyle w:val="ListParagraph"/>
        <w:numPr>
          <w:ilvl w:val="0"/>
          <w:numId w:val="7"/>
        </w:numPr>
        <w:tabs>
          <w:tab w:val="left" w:pos="1875"/>
        </w:tabs>
        <w:spacing w:before="159"/>
        <w:rPr>
          <w:rFonts w:ascii="Work Sans ExtraBold"/>
          <w:b/>
          <w:sz w:val="18"/>
        </w:rPr>
      </w:pPr>
      <w:r>
        <w:rPr>
          <w:rFonts w:ascii="Work Sans ExtraBold"/>
          <w:b/>
          <w:color w:val="3F3F3F"/>
          <w:sz w:val="18"/>
          <w:u w:val="single" w:color="3F3F3F"/>
        </w:rPr>
        <w:t>Facilitation</w:t>
      </w:r>
    </w:p>
    <w:p w14:paraId="32FE0A73" w14:textId="77777777" w:rsidR="00C40F75" w:rsidRDefault="00C40F75" w:rsidP="00C40F75">
      <w:pPr>
        <w:pStyle w:val="ListParagraph"/>
        <w:numPr>
          <w:ilvl w:val="0"/>
          <w:numId w:val="7"/>
        </w:numPr>
        <w:tabs>
          <w:tab w:val="left" w:pos="1875"/>
        </w:tabs>
        <w:spacing w:before="158"/>
        <w:rPr>
          <w:rFonts w:ascii="Work Sans ExtraBold"/>
          <w:b/>
          <w:sz w:val="18"/>
        </w:rPr>
      </w:pPr>
      <w:r>
        <w:rPr>
          <w:rFonts w:ascii="Work Sans ExtraBold"/>
          <w:b/>
          <w:color w:val="3F3F3F"/>
          <w:sz w:val="18"/>
          <w:u w:val="single" w:color="3F3F3F"/>
        </w:rPr>
        <w:t>Mediation</w:t>
      </w:r>
    </w:p>
    <w:p w14:paraId="56E3ACAD" w14:textId="228D6E0D" w:rsidR="00C40F75" w:rsidRDefault="00C40F75" w:rsidP="00C40F75">
      <w:pPr>
        <w:pStyle w:val="ListParagraph"/>
        <w:numPr>
          <w:ilvl w:val="0"/>
          <w:numId w:val="7"/>
        </w:numPr>
        <w:tabs>
          <w:tab w:val="left" w:pos="1875"/>
        </w:tabs>
        <w:spacing w:before="159"/>
        <w:rPr>
          <w:rFonts w:ascii="Work Sans ExtraBold"/>
          <w:b/>
          <w:sz w:val="18"/>
        </w:rPr>
      </w:pPr>
      <w:r>
        <w:rPr>
          <w:rFonts w:ascii="Work Sans ExtraBold"/>
          <w:b/>
          <w:color w:val="3F3F3F"/>
          <w:sz w:val="18"/>
          <w:u w:val="single" w:color="3F3F3F"/>
        </w:rPr>
        <w:t>Med</w:t>
      </w:r>
      <w:r w:rsidR="009F5EE2">
        <w:rPr>
          <w:rFonts w:ascii="Work Sans ExtraBold"/>
          <w:b/>
          <w:color w:val="3F3F3F"/>
          <w:sz w:val="18"/>
          <w:u w:val="single" w:color="3F3F3F"/>
        </w:rPr>
        <w:t>iation</w:t>
      </w:r>
      <w:r>
        <w:rPr>
          <w:rFonts w:ascii="Work Sans ExtraBold"/>
          <w:b/>
          <w:color w:val="3F3F3F"/>
          <w:sz w:val="18"/>
          <w:u w:val="single" w:color="3F3F3F"/>
        </w:rPr>
        <w:t>-Arbitration</w:t>
      </w:r>
      <w:r>
        <w:rPr>
          <w:rFonts w:ascii="Work Sans ExtraBold"/>
          <w:b/>
          <w:color w:val="3F3F3F"/>
          <w:spacing w:val="-1"/>
          <w:sz w:val="18"/>
          <w:u w:val="single" w:color="3F3F3F"/>
        </w:rPr>
        <w:t xml:space="preserve"> </w:t>
      </w:r>
      <w:r>
        <w:rPr>
          <w:rFonts w:ascii="Work Sans ExtraBold"/>
          <w:b/>
          <w:color w:val="3F3F3F"/>
          <w:sz w:val="18"/>
          <w:u w:val="single" w:color="3F3F3F"/>
        </w:rPr>
        <w:t>(</w:t>
      </w:r>
      <w:r w:rsidR="009F5EE2">
        <w:rPr>
          <w:rFonts w:ascii="Work Sans ExtraBold"/>
          <w:b/>
          <w:color w:val="3F3F3F"/>
          <w:sz w:val="18"/>
          <w:u w:val="single" w:color="3F3F3F"/>
        </w:rPr>
        <w:t>M</w:t>
      </w:r>
      <w:r>
        <w:rPr>
          <w:rFonts w:ascii="Work Sans ExtraBold"/>
          <w:b/>
          <w:color w:val="3F3F3F"/>
          <w:sz w:val="18"/>
          <w:u w:val="single" w:color="3F3F3F"/>
        </w:rPr>
        <w:t>ed-</w:t>
      </w:r>
      <w:r w:rsidR="009F5EE2">
        <w:rPr>
          <w:rFonts w:ascii="Work Sans ExtraBold"/>
          <w:b/>
          <w:color w:val="3F3F3F"/>
          <w:sz w:val="18"/>
          <w:u w:val="single" w:color="3F3F3F"/>
        </w:rPr>
        <w:t>A</w:t>
      </w:r>
      <w:r>
        <w:rPr>
          <w:rFonts w:ascii="Work Sans ExtraBold"/>
          <w:b/>
          <w:color w:val="3F3F3F"/>
          <w:sz w:val="18"/>
          <w:u w:val="single" w:color="3F3F3F"/>
        </w:rPr>
        <w:t>rb)</w:t>
      </w:r>
    </w:p>
    <w:p w14:paraId="77644CF3" w14:textId="77777777" w:rsidR="00C40F75" w:rsidRDefault="00C40F75" w:rsidP="00C40F75">
      <w:pPr>
        <w:pStyle w:val="ListParagraph"/>
        <w:numPr>
          <w:ilvl w:val="0"/>
          <w:numId w:val="7"/>
        </w:numPr>
        <w:tabs>
          <w:tab w:val="left" w:pos="1875"/>
        </w:tabs>
        <w:spacing w:before="159"/>
        <w:rPr>
          <w:rFonts w:ascii="Work Sans ExtraBold"/>
          <w:b/>
          <w:sz w:val="18"/>
        </w:rPr>
      </w:pPr>
      <w:r>
        <w:rPr>
          <w:rFonts w:ascii="Work Sans ExtraBold"/>
          <w:b/>
          <w:color w:val="3F3F3F"/>
          <w:sz w:val="18"/>
          <w:u w:val="single" w:color="3F3F3F"/>
        </w:rPr>
        <w:t>Voluntary</w:t>
      </w:r>
      <w:r>
        <w:rPr>
          <w:rFonts w:ascii="Work Sans ExtraBold"/>
          <w:b/>
          <w:color w:val="3F3F3F"/>
          <w:spacing w:val="-8"/>
          <w:sz w:val="18"/>
          <w:u w:val="single" w:color="3F3F3F"/>
        </w:rPr>
        <w:t xml:space="preserve"> </w:t>
      </w:r>
      <w:r>
        <w:rPr>
          <w:rFonts w:ascii="Work Sans ExtraBold"/>
          <w:b/>
          <w:color w:val="3F3F3F"/>
          <w:sz w:val="18"/>
          <w:u w:val="single" w:color="3F3F3F"/>
        </w:rPr>
        <w:t>Arbitration</w:t>
      </w:r>
    </w:p>
    <w:p w14:paraId="5DE8F9E4" w14:textId="77777777" w:rsidR="00C40F75" w:rsidRDefault="00C40F75" w:rsidP="00C40F75">
      <w:pPr>
        <w:pStyle w:val="ListParagraph"/>
        <w:numPr>
          <w:ilvl w:val="0"/>
          <w:numId w:val="7"/>
        </w:numPr>
        <w:tabs>
          <w:tab w:val="left" w:pos="1875"/>
        </w:tabs>
        <w:spacing w:before="159"/>
        <w:rPr>
          <w:rFonts w:ascii="Work Sans ExtraBold"/>
          <w:b/>
          <w:sz w:val="18"/>
        </w:rPr>
      </w:pPr>
      <w:r>
        <w:rPr>
          <w:rFonts w:ascii="Work Sans ExtraBold"/>
          <w:b/>
          <w:color w:val="3F3F3F"/>
          <w:sz w:val="18"/>
          <w:u w:val="single" w:color="3F3F3F"/>
        </w:rPr>
        <w:t>Mandatory</w:t>
      </w:r>
      <w:r>
        <w:rPr>
          <w:rFonts w:ascii="Work Sans ExtraBold"/>
          <w:b/>
          <w:color w:val="3F3F3F"/>
          <w:spacing w:val="-8"/>
          <w:sz w:val="18"/>
          <w:u w:val="single" w:color="3F3F3F"/>
        </w:rPr>
        <w:t xml:space="preserve"> </w:t>
      </w:r>
      <w:r>
        <w:rPr>
          <w:rFonts w:ascii="Work Sans ExtraBold"/>
          <w:b/>
          <w:color w:val="3F3F3F"/>
          <w:sz w:val="18"/>
          <w:u w:val="single" w:color="3F3F3F"/>
        </w:rPr>
        <w:t>Arbitration</w:t>
      </w:r>
    </w:p>
    <w:p w14:paraId="4DC78428" w14:textId="77777777" w:rsidR="00C40F75" w:rsidRDefault="00C40F75" w:rsidP="00C40F75">
      <w:pPr>
        <w:pStyle w:val="BodyText"/>
        <w:spacing w:before="3"/>
        <w:rPr>
          <w:rFonts w:ascii="Work Sans ExtraBold"/>
          <w:b/>
          <w:sz w:val="27"/>
        </w:rPr>
      </w:pPr>
    </w:p>
    <w:p w14:paraId="4BCD1067" w14:textId="48550FC1" w:rsidR="00C40F75" w:rsidRDefault="00C40F75" w:rsidP="00C40F75">
      <w:pPr>
        <w:pStyle w:val="BodyText"/>
        <w:spacing w:before="1" w:line="249" w:lineRule="auto"/>
        <w:ind w:left="1155" w:right="713"/>
      </w:pPr>
      <w:r>
        <w:t>Answering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municipality</w:t>
      </w:r>
      <w:r>
        <w:rPr>
          <w:spacing w:val="-9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may be best suited to their ICF negotiation</w:t>
      </w:r>
      <w:r>
        <w:rPr>
          <w:spacing w:val="-19"/>
        </w:rPr>
        <w:t xml:space="preserve"> </w:t>
      </w:r>
      <w:r>
        <w:t>process.</w:t>
      </w:r>
      <w:r w:rsidR="00532E57">
        <w:t xml:space="preserve"> Use your answers to the questions to help inform your completion of the checklist found later in this tool.</w:t>
      </w:r>
    </w:p>
    <w:p w14:paraId="14FB17D6" w14:textId="77777777" w:rsidR="00C40F75" w:rsidRDefault="00C40F75" w:rsidP="00C40F75">
      <w:pPr>
        <w:pStyle w:val="BodyText"/>
        <w:rPr>
          <w:sz w:val="23"/>
        </w:rPr>
      </w:pPr>
    </w:p>
    <w:p w14:paraId="7FCE2D1A" w14:textId="77777777" w:rsidR="00C40F75" w:rsidRDefault="00AC1D97" w:rsidP="00C40F75">
      <w:pPr>
        <w:pStyle w:val="BodyText"/>
        <w:spacing w:before="1" w:line="249" w:lineRule="auto"/>
        <w:ind w:left="1815" w:right="720"/>
      </w:pPr>
      <w:r>
        <w:pict w14:anchorId="0F2ED1AD">
          <v:group id="_x0000_s1292" style="position:absolute;left:0;text-align:left;margin-left:89.05pt;margin-top:-1.7pt;width:18pt;height:18.1pt;z-index:251769856;mso-position-horizontal-relative:page" coordorigin="1781,-34" coordsize="360,362">
            <v:shape id="_x0000_s1293" type="#_x0000_t75" style="position:absolute;left:1780;top:-35;width:360;height:360">
              <v:imagedata r:id="rId12" o:title=""/>
            </v:shape>
            <v:shape id="_x0000_s1294" type="#_x0000_t202" style="position:absolute;left:1780;top:-35;width:360;height:362" filled="f" stroked="f">
              <v:textbox inset="0,0,0,0">
                <w:txbxContent>
                  <w:p w14:paraId="122E8FCD" w14:textId="77777777" w:rsidR="00C40F75" w:rsidRDefault="00C40F75" w:rsidP="00C40F75">
                    <w:pPr>
                      <w:spacing w:before="13"/>
                      <w:ind w:left="115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color w:val="FFFFFF"/>
                        <w:w w:val="82"/>
                        <w:sz w:val="27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C40F75">
        <w:t>A</w:t>
      </w:r>
      <w:r w:rsidR="00C40F75">
        <w:rPr>
          <w:spacing w:val="-17"/>
        </w:rPr>
        <w:t xml:space="preserve"> </w:t>
      </w:r>
      <w:r w:rsidR="00C40F75">
        <w:t>major</w:t>
      </w:r>
      <w:r w:rsidR="00C40F75">
        <w:rPr>
          <w:spacing w:val="-14"/>
        </w:rPr>
        <w:t xml:space="preserve"> </w:t>
      </w:r>
      <w:r w:rsidR="00C40F75">
        <w:t>indicator</w:t>
      </w:r>
      <w:r w:rsidR="00C40F75">
        <w:rPr>
          <w:spacing w:val="-13"/>
        </w:rPr>
        <w:t xml:space="preserve"> </w:t>
      </w:r>
      <w:r w:rsidR="00C40F75">
        <w:t>of</w:t>
      </w:r>
      <w:r w:rsidR="00C40F75">
        <w:rPr>
          <w:spacing w:val="-20"/>
        </w:rPr>
        <w:t xml:space="preserve"> </w:t>
      </w:r>
      <w:r w:rsidR="00C40F75">
        <w:t>the</w:t>
      </w:r>
      <w:r w:rsidR="00C40F75">
        <w:rPr>
          <w:spacing w:val="-10"/>
        </w:rPr>
        <w:t xml:space="preserve"> </w:t>
      </w:r>
      <w:r w:rsidR="00C40F75">
        <w:t>extent</w:t>
      </w:r>
      <w:r w:rsidR="00C40F75">
        <w:rPr>
          <w:spacing w:val="-14"/>
        </w:rPr>
        <w:t xml:space="preserve"> </w:t>
      </w:r>
      <w:r w:rsidR="00C40F75">
        <w:t>to</w:t>
      </w:r>
      <w:r w:rsidR="00C40F75">
        <w:rPr>
          <w:spacing w:val="-13"/>
        </w:rPr>
        <w:t xml:space="preserve"> </w:t>
      </w:r>
      <w:r w:rsidR="00C40F75">
        <w:t>which</w:t>
      </w:r>
      <w:r w:rsidR="00C40F75">
        <w:rPr>
          <w:spacing w:val="-15"/>
        </w:rPr>
        <w:t xml:space="preserve"> </w:t>
      </w:r>
      <w:r w:rsidR="00C40F75">
        <w:t>your</w:t>
      </w:r>
      <w:r w:rsidR="00C40F75">
        <w:rPr>
          <w:spacing w:val="-13"/>
        </w:rPr>
        <w:t xml:space="preserve"> </w:t>
      </w:r>
      <w:r w:rsidR="00C40F75">
        <w:t>negotiation</w:t>
      </w:r>
      <w:r w:rsidR="00C40F75">
        <w:rPr>
          <w:spacing w:val="-10"/>
        </w:rPr>
        <w:t xml:space="preserve"> </w:t>
      </w:r>
      <w:r w:rsidR="00C40F75">
        <w:t>may</w:t>
      </w:r>
      <w:r w:rsidR="00C40F75">
        <w:rPr>
          <w:spacing w:val="-15"/>
        </w:rPr>
        <w:t xml:space="preserve"> </w:t>
      </w:r>
      <w:r w:rsidR="00C40F75">
        <w:t>require</w:t>
      </w:r>
      <w:r w:rsidR="00C40F75">
        <w:rPr>
          <w:spacing w:val="-10"/>
        </w:rPr>
        <w:t xml:space="preserve"> </w:t>
      </w:r>
      <w:r w:rsidR="00C40F75">
        <w:t>external</w:t>
      </w:r>
      <w:r w:rsidR="00C40F75">
        <w:rPr>
          <w:spacing w:val="-15"/>
        </w:rPr>
        <w:t xml:space="preserve"> </w:t>
      </w:r>
      <w:r w:rsidR="00C40F75">
        <w:t>dispute</w:t>
      </w:r>
      <w:r w:rsidR="00C40F75">
        <w:rPr>
          <w:spacing w:val="-10"/>
        </w:rPr>
        <w:t xml:space="preserve"> </w:t>
      </w:r>
      <w:r w:rsidR="00C40F75">
        <w:t>resolution support is the pre-existing relationship between the municipalities</w:t>
      </w:r>
      <w:r w:rsidR="00C40F75">
        <w:rPr>
          <w:spacing w:val="-16"/>
        </w:rPr>
        <w:t xml:space="preserve"> </w:t>
      </w:r>
      <w:r w:rsidR="00C40F75">
        <w:t>involved:</w:t>
      </w:r>
    </w:p>
    <w:p w14:paraId="23A53FC6" w14:textId="77777777" w:rsidR="00C40F75" w:rsidRDefault="00C40F75" w:rsidP="00C40F75">
      <w:pPr>
        <w:pStyle w:val="ListParagraph"/>
        <w:numPr>
          <w:ilvl w:val="1"/>
          <w:numId w:val="7"/>
        </w:numPr>
        <w:tabs>
          <w:tab w:val="left" w:pos="2435"/>
        </w:tabs>
        <w:spacing w:before="150" w:line="249" w:lineRule="auto"/>
        <w:ind w:right="869"/>
        <w:rPr>
          <w:sz w:val="18"/>
        </w:rPr>
      </w:pP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municipalities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history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tension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regional</w:t>
      </w:r>
      <w:r>
        <w:rPr>
          <w:spacing w:val="-9"/>
          <w:sz w:val="18"/>
        </w:rPr>
        <w:t xml:space="preserve"> </w:t>
      </w:r>
      <w:r>
        <w:rPr>
          <w:sz w:val="18"/>
        </w:rPr>
        <w:t>land</w:t>
      </w:r>
      <w:r>
        <w:rPr>
          <w:spacing w:val="-1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delivery discussions?</w:t>
      </w:r>
    </w:p>
    <w:p w14:paraId="158C5630" w14:textId="77777777" w:rsidR="00C40F75" w:rsidRDefault="00C40F75" w:rsidP="00C40F75">
      <w:pPr>
        <w:pStyle w:val="BodyText"/>
        <w:rPr>
          <w:sz w:val="22"/>
        </w:rPr>
      </w:pPr>
    </w:p>
    <w:p w14:paraId="43D33F50" w14:textId="77777777" w:rsidR="00C40F75" w:rsidRDefault="00C40F75" w:rsidP="00C40F75">
      <w:pPr>
        <w:pStyle w:val="BodyText"/>
        <w:spacing w:before="3"/>
        <w:rPr>
          <w:sz w:val="29"/>
        </w:rPr>
      </w:pPr>
    </w:p>
    <w:p w14:paraId="1A30ABAB" w14:textId="77777777" w:rsidR="00C40F75" w:rsidRDefault="00C40F75" w:rsidP="00C40F75">
      <w:pPr>
        <w:pStyle w:val="ListParagraph"/>
        <w:numPr>
          <w:ilvl w:val="1"/>
          <w:numId w:val="7"/>
        </w:numPr>
        <w:tabs>
          <w:tab w:val="left" w:pos="2435"/>
        </w:tabs>
        <w:rPr>
          <w:sz w:val="18"/>
        </w:rPr>
      </w:pPr>
      <w:r>
        <w:rPr>
          <w:sz w:val="18"/>
        </w:rPr>
        <w:t>Do the municipalities have a history of</w:t>
      </w:r>
      <w:r>
        <w:rPr>
          <w:spacing w:val="-24"/>
          <w:sz w:val="18"/>
        </w:rPr>
        <w:t xml:space="preserve"> </w:t>
      </w:r>
      <w:r>
        <w:rPr>
          <w:sz w:val="18"/>
        </w:rPr>
        <w:t>collaboration?</w:t>
      </w:r>
    </w:p>
    <w:p w14:paraId="58367D29" w14:textId="77777777" w:rsidR="00C40F75" w:rsidRDefault="00C40F75" w:rsidP="00C40F75">
      <w:pPr>
        <w:pStyle w:val="BodyText"/>
        <w:rPr>
          <w:sz w:val="22"/>
        </w:rPr>
      </w:pPr>
    </w:p>
    <w:p w14:paraId="3D6C7705" w14:textId="77777777" w:rsidR="00C40F75" w:rsidRDefault="00C40F75" w:rsidP="00C40F75">
      <w:pPr>
        <w:pStyle w:val="BodyText"/>
        <w:rPr>
          <w:sz w:val="22"/>
        </w:rPr>
      </w:pPr>
    </w:p>
    <w:p w14:paraId="051ECE97" w14:textId="77777777" w:rsidR="00C40F75" w:rsidRDefault="00C40F75" w:rsidP="00C40F75">
      <w:pPr>
        <w:pStyle w:val="ListParagraph"/>
        <w:numPr>
          <w:ilvl w:val="1"/>
          <w:numId w:val="7"/>
        </w:numPr>
        <w:tabs>
          <w:tab w:val="left" w:pos="2435"/>
        </w:tabs>
        <w:spacing w:before="183" w:line="249" w:lineRule="auto"/>
        <w:ind w:right="1850"/>
        <w:rPr>
          <w:sz w:val="18"/>
        </w:rPr>
      </w:pP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“personalities”</w:t>
      </w:r>
      <w:r>
        <w:rPr>
          <w:spacing w:val="-4"/>
          <w:sz w:val="18"/>
        </w:rPr>
        <w:t xml:space="preserve"> </w:t>
      </w:r>
      <w:r>
        <w:rPr>
          <w:sz w:val="18"/>
        </w:rPr>
        <w:t>involved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negotiations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history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approaching intermunicipal planning in a collaborative or combative</w:t>
      </w:r>
      <w:r>
        <w:rPr>
          <w:spacing w:val="-21"/>
          <w:sz w:val="18"/>
        </w:rPr>
        <w:t xml:space="preserve"> </w:t>
      </w:r>
      <w:r>
        <w:rPr>
          <w:sz w:val="18"/>
        </w:rPr>
        <w:t>manner?</w:t>
      </w:r>
    </w:p>
    <w:p w14:paraId="09E82D2F" w14:textId="77777777" w:rsidR="00C40F75" w:rsidRDefault="00C40F75" w:rsidP="00C40F75">
      <w:pPr>
        <w:pStyle w:val="BodyText"/>
        <w:rPr>
          <w:sz w:val="20"/>
        </w:rPr>
      </w:pPr>
    </w:p>
    <w:p w14:paraId="583F3C67" w14:textId="77777777" w:rsidR="00F77273" w:rsidRDefault="00F77273">
      <w:pPr>
        <w:pStyle w:val="BodyText"/>
        <w:rPr>
          <w:sz w:val="20"/>
        </w:rPr>
      </w:pPr>
    </w:p>
    <w:p w14:paraId="0CFD1ACE" w14:textId="50695EC4" w:rsidR="00F77273" w:rsidRDefault="00F77273">
      <w:pPr>
        <w:pStyle w:val="BodyText"/>
        <w:rPr>
          <w:sz w:val="20"/>
        </w:rPr>
      </w:pPr>
    </w:p>
    <w:p w14:paraId="64FA0D14" w14:textId="77777777" w:rsidR="00F77273" w:rsidRDefault="00F77273">
      <w:pPr>
        <w:pStyle w:val="BodyText"/>
        <w:rPr>
          <w:sz w:val="20"/>
        </w:rPr>
      </w:pPr>
    </w:p>
    <w:p w14:paraId="67D4939A" w14:textId="77777777" w:rsidR="00F77273" w:rsidRDefault="00F77273">
      <w:pPr>
        <w:pStyle w:val="BodyText"/>
        <w:rPr>
          <w:sz w:val="20"/>
        </w:rPr>
      </w:pPr>
    </w:p>
    <w:p w14:paraId="612F64E4" w14:textId="77777777" w:rsidR="00F77273" w:rsidRDefault="00F77273">
      <w:pPr>
        <w:pStyle w:val="BodyText"/>
        <w:rPr>
          <w:sz w:val="20"/>
        </w:rPr>
      </w:pPr>
    </w:p>
    <w:p w14:paraId="723E78E2" w14:textId="77777777" w:rsidR="00F77273" w:rsidRDefault="00C620E6">
      <w:pPr>
        <w:pStyle w:val="Heading1"/>
        <w:spacing w:before="263" w:after="22"/>
        <w:ind w:right="987"/>
        <w:jc w:val="right"/>
      </w:pPr>
      <w:r>
        <w:rPr>
          <w:color w:val="3782BB"/>
        </w:rPr>
        <w:t>PLEASE NOTE</w:t>
      </w:r>
    </w:p>
    <w:p w14:paraId="61B0722E" w14:textId="761743D4" w:rsidR="00F77273" w:rsidRDefault="00AC1D97">
      <w:pPr>
        <w:pStyle w:val="BodyText"/>
        <w:ind w:left="7193" w:right="-15"/>
        <w:rPr>
          <w:rFonts w:ascii="Work Sans Black"/>
          <w:sz w:val="20"/>
        </w:rPr>
      </w:pPr>
      <w:r>
        <w:pict w14:anchorId="4E81C95C">
          <v:shape id="_x0000_s1241" style="position:absolute;left:0;text-align:left;margin-left:390.7pt;margin-top:79.1pt;width:114.15pt;height:40pt;z-index:251661312;mso-position-horizontal-relative:page" coordorigin="7814,1442" coordsize="2283,800" path="m9159,1442r-1345,l10096,2241,9159,1442xe" fillcolor="#dee0e7" stroked="f">
            <v:path arrowok="t"/>
            <w10:wrap anchorx="page"/>
          </v:shape>
        </w:pict>
      </w:r>
      <w:r>
        <w:rPr>
          <w:noProof/>
          <w:sz w:val="20"/>
        </w:rPr>
        <w:pict w14:anchorId="7E70718F">
          <v:shape id="_x0000_s1287" type="#_x0000_t202" style="position:absolute;left:0;text-align:left;margin-left:32.5pt;margin-top:753.8pt;width:258.2pt;height:10.9pt;z-index:-251548672;mso-position-horizontal-relative:page;mso-position-vertical-relative:page" filled="f" stroked="f">
            <v:textbox style="mso-next-textbox:#_x0000_s1287" inset="0,0,0,0">
              <w:txbxContent>
                <w:p w14:paraId="75107900" w14:textId="582B9236" w:rsidR="002C351A" w:rsidRDefault="002C351A" w:rsidP="002C351A">
                  <w:pPr>
                    <w:spacing w:before="20"/>
                    <w:ind w:left="60"/>
                    <w:rPr>
                      <w:rFonts w:ascii="Work Sans SemiBold"/>
                      <w:b/>
                      <w:sz w:val="14"/>
                    </w:rPr>
                  </w:pPr>
                  <w:r>
                    <w:rPr>
                      <w:rFonts w:ascii="Work Sans SemiBold"/>
                      <w:b/>
                      <w:color w:val="20231E"/>
                      <w:sz w:val="14"/>
                    </w:rPr>
                    <w:t>INTERMUNICIPAL COLLABORATION FRAMEWORK WORKBOOK</w:t>
                  </w:r>
                </w:p>
              </w:txbxContent>
            </v:textbox>
            <w10:wrap anchorx="page" anchory="page"/>
          </v:shape>
        </w:pict>
      </w:r>
      <w:r>
        <w:rPr>
          <w:rFonts w:ascii="Work Sans Black"/>
          <w:position w:val="-3"/>
          <w:sz w:val="20"/>
        </w:rPr>
      </w:r>
      <w:r>
        <w:rPr>
          <w:rFonts w:ascii="Work Sans Black"/>
          <w:position w:val="-3"/>
          <w:sz w:val="20"/>
        </w:rPr>
        <w:pict w14:anchorId="5486E0E8">
          <v:shape id="_x0000_s1521" type="#_x0000_t202" style="width:181.35pt;height:75.15pt;mso-left-percent:-10001;mso-top-percent:-10001;mso-position-horizontal:absolute;mso-position-horizontal-relative:char;mso-position-vertical:absolute;mso-position-vertical-relative:line;mso-left-percent:-10001;mso-top-percent:-10001" filled="f" strokecolor="#3782bb" strokeweight="4pt">
            <v:textbox inset="0,0,0,0">
              <w:txbxContent>
                <w:p w14:paraId="7C3DFF10" w14:textId="588635B9" w:rsidR="00F77273" w:rsidRDefault="008D2F8A">
                  <w:pPr>
                    <w:spacing w:before="152" w:line="256" w:lineRule="auto"/>
                    <w:ind w:left="180" w:right="172"/>
                    <w:jc w:val="both"/>
                    <w:rPr>
                      <w:sz w:val="16"/>
                    </w:rPr>
                  </w:pPr>
                  <w:r>
                    <w:rPr>
                      <w:color w:val="20231E"/>
                      <w:sz w:val="16"/>
                    </w:rPr>
                    <w:t>I</w:t>
                  </w:r>
                  <w:r w:rsidR="00C620E6">
                    <w:rPr>
                      <w:color w:val="20231E"/>
                      <w:sz w:val="16"/>
                    </w:rPr>
                    <w:t>t</w:t>
                  </w:r>
                  <w:r w:rsidR="00C620E6">
                    <w:rPr>
                      <w:color w:val="20231E"/>
                      <w:spacing w:val="-11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is</w:t>
                  </w:r>
                  <w:r w:rsidR="00C620E6">
                    <w:rPr>
                      <w:color w:val="20231E"/>
                      <w:spacing w:val="-11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critical</w:t>
                  </w:r>
                  <w:r w:rsidR="00C620E6">
                    <w:rPr>
                      <w:color w:val="20231E"/>
                      <w:spacing w:val="-18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to</w:t>
                  </w:r>
                  <w:r w:rsidR="00C620E6">
                    <w:rPr>
                      <w:color w:val="20231E"/>
                      <w:spacing w:val="-11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jointly</w:t>
                  </w:r>
                  <w:r w:rsidR="00C620E6">
                    <w:rPr>
                      <w:color w:val="20231E"/>
                      <w:spacing w:val="-14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determine</w:t>
                  </w:r>
                  <w:r w:rsidR="00C620E6">
                    <w:rPr>
                      <w:color w:val="20231E"/>
                      <w:spacing w:val="-14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the</w:t>
                  </w:r>
                  <w:r w:rsidR="00C620E6">
                    <w:rPr>
                      <w:color w:val="20231E"/>
                      <w:spacing w:val="-10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most appropriate dispute resolution option(s) at</w:t>
                  </w:r>
                  <w:r w:rsidR="00C620E6">
                    <w:rPr>
                      <w:color w:val="20231E"/>
                      <w:spacing w:val="-10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the</w:t>
                  </w:r>
                  <w:r w:rsidR="00C620E6">
                    <w:rPr>
                      <w:color w:val="20231E"/>
                      <w:spacing w:val="-5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outset</w:t>
                  </w:r>
                  <w:r w:rsidR="00C620E6">
                    <w:rPr>
                      <w:color w:val="20231E"/>
                      <w:spacing w:val="-6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of</w:t>
                  </w:r>
                  <w:r w:rsidR="00C620E6">
                    <w:rPr>
                      <w:color w:val="20231E"/>
                      <w:spacing w:val="-15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the</w:t>
                  </w:r>
                  <w:r w:rsidR="00C620E6">
                    <w:rPr>
                      <w:color w:val="20231E"/>
                      <w:spacing w:val="-6"/>
                      <w:sz w:val="16"/>
                    </w:rPr>
                    <w:t xml:space="preserve"> </w:t>
                  </w:r>
                  <w:r w:rsidR="006D1DC5">
                    <w:rPr>
                      <w:color w:val="20231E"/>
                      <w:spacing w:val="-6"/>
                      <w:sz w:val="16"/>
                    </w:rPr>
                    <w:t>I</w:t>
                  </w:r>
                  <w:r w:rsidR="00C620E6">
                    <w:rPr>
                      <w:color w:val="20231E"/>
                      <w:sz w:val="16"/>
                    </w:rPr>
                    <w:t>CF</w:t>
                  </w:r>
                  <w:r w:rsidR="00C620E6">
                    <w:rPr>
                      <w:color w:val="20231E"/>
                      <w:spacing w:val="-9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process</w:t>
                  </w:r>
                  <w:r w:rsidR="00C620E6">
                    <w:rPr>
                      <w:color w:val="20231E"/>
                      <w:spacing w:val="-6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as</w:t>
                  </w:r>
                  <w:r w:rsidR="00C620E6">
                    <w:rPr>
                      <w:color w:val="20231E"/>
                      <w:spacing w:val="-5"/>
                      <w:sz w:val="16"/>
                    </w:rPr>
                    <w:t xml:space="preserve"> </w:t>
                  </w:r>
                  <w:r w:rsidR="00AA302B">
                    <w:rPr>
                      <w:color w:val="20231E"/>
                      <w:sz w:val="16"/>
                    </w:rPr>
                    <w:t>this</w:t>
                  </w:r>
                  <w:r w:rsidR="00C620E6">
                    <w:rPr>
                      <w:color w:val="20231E"/>
                      <w:spacing w:val="-10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pacing w:val="-4"/>
                      <w:sz w:val="16"/>
                    </w:rPr>
                    <w:t xml:space="preserve">will </w:t>
                  </w:r>
                  <w:r w:rsidR="00C620E6">
                    <w:rPr>
                      <w:color w:val="20231E"/>
                      <w:sz w:val="16"/>
                    </w:rPr>
                    <w:t>ensure</w:t>
                  </w:r>
                  <w:r w:rsidR="00C620E6">
                    <w:rPr>
                      <w:color w:val="20231E"/>
                      <w:spacing w:val="-20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the</w:t>
                  </w:r>
                  <w:r w:rsidR="00C620E6">
                    <w:rPr>
                      <w:color w:val="20231E"/>
                      <w:spacing w:val="-17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most</w:t>
                  </w:r>
                  <w:r w:rsidR="00C620E6">
                    <w:rPr>
                      <w:color w:val="20231E"/>
                      <w:spacing w:val="-17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efficient</w:t>
                  </w:r>
                  <w:r w:rsidR="00C620E6">
                    <w:rPr>
                      <w:color w:val="20231E"/>
                      <w:spacing w:val="-17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use</w:t>
                  </w:r>
                  <w:r w:rsidR="00C620E6">
                    <w:rPr>
                      <w:color w:val="20231E"/>
                      <w:spacing w:val="-18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of</w:t>
                  </w:r>
                  <w:r w:rsidR="00C620E6">
                    <w:rPr>
                      <w:color w:val="20231E"/>
                      <w:spacing w:val="-25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time</w:t>
                  </w:r>
                  <w:r w:rsidR="00C620E6">
                    <w:rPr>
                      <w:color w:val="20231E"/>
                      <w:spacing w:val="-17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 xml:space="preserve">and resources to address your </w:t>
                  </w:r>
                  <w:r w:rsidR="006D1DC5">
                    <w:rPr>
                      <w:color w:val="20231E"/>
                      <w:sz w:val="16"/>
                    </w:rPr>
                    <w:t>I</w:t>
                  </w:r>
                  <w:r w:rsidR="00C620E6">
                    <w:rPr>
                      <w:color w:val="20231E"/>
                      <w:sz w:val="16"/>
                    </w:rPr>
                    <w:t>CF</w:t>
                  </w:r>
                  <w:r w:rsidR="00C620E6">
                    <w:rPr>
                      <w:color w:val="20231E"/>
                      <w:spacing w:val="-20"/>
                      <w:sz w:val="16"/>
                    </w:rPr>
                    <w:t xml:space="preserve"> </w:t>
                  </w:r>
                  <w:r w:rsidR="00C620E6">
                    <w:rPr>
                      <w:color w:val="20231E"/>
                      <w:sz w:val="16"/>
                    </w:rPr>
                    <w:t>issues.</w:t>
                  </w:r>
                </w:p>
              </w:txbxContent>
            </v:textbox>
            <w10:anchorlock/>
          </v:shape>
        </w:pict>
      </w:r>
    </w:p>
    <w:p w14:paraId="4919471F" w14:textId="77777777" w:rsidR="00F77273" w:rsidRDefault="00F77273">
      <w:pPr>
        <w:rPr>
          <w:rFonts w:ascii="Work Sans Black"/>
          <w:sz w:val="20"/>
        </w:rPr>
        <w:sectPr w:rsidR="00F772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900" w:right="600" w:bottom="740" w:left="620" w:header="240" w:footer="544" w:gutter="0"/>
          <w:pgNumType w:start="70"/>
          <w:cols w:space="720"/>
        </w:sectPr>
      </w:pPr>
    </w:p>
    <w:p w14:paraId="4C25B70F" w14:textId="77777777" w:rsidR="002C351A" w:rsidRDefault="00AC1D97" w:rsidP="002C351A">
      <w:pPr>
        <w:pStyle w:val="BodyText"/>
        <w:spacing w:line="14" w:lineRule="auto"/>
        <w:rPr>
          <w:sz w:val="20"/>
        </w:rPr>
      </w:pPr>
      <w:r>
        <w:lastRenderedPageBreak/>
        <w:pict w14:anchorId="3A6948D0">
          <v:group id="_x0000_s1265" style="position:absolute;margin-left:36pt;margin-top:12pt;width:488.25pt;height:83.5pt;z-index:-251566080;mso-position-horizontal-relative:page;mso-position-vertical-relative:page" coordorigin="720,240" coordsize="9765,1670">
            <v:rect id="_x0000_s1266" style="position:absolute;left:720;top:720;width:9765;height:1188" fillcolor="#3782bb" stroked="f"/>
            <v:shape id="_x0000_s1267" type="#_x0000_t75" style="position:absolute;left:9045;top:239;width:1170;height:1170">
              <v:imagedata r:id="rId19" o:title=""/>
            </v:shape>
            <w10:wrap anchorx="page" anchory="page"/>
          </v:group>
        </w:pict>
      </w:r>
      <w:r>
        <w:pict w14:anchorId="741B350B">
          <v:shape id="_x0000_s1268" type="#_x0000_t202" style="position:absolute;margin-left:56.6pt;margin-top:33.6pt;width:145pt;height:49.85pt;z-index:-251565056;mso-position-horizontal-relative:page;mso-position-vertical-relative:page" filled="f" stroked="f">
            <v:textbox style="mso-next-textbox:#_x0000_s1268" inset="0,0,0,0">
              <w:txbxContent>
                <w:p w14:paraId="62976E97" w14:textId="77777777" w:rsidR="002C351A" w:rsidRDefault="002C351A" w:rsidP="002C351A">
                  <w:pPr>
                    <w:spacing w:before="9"/>
                    <w:ind w:left="20"/>
                    <w:rPr>
                      <w:rFonts w:ascii="Work Sans ExtraBold"/>
                      <w:b/>
                      <w:sz w:val="76"/>
                    </w:rPr>
                  </w:pPr>
                  <w:r>
                    <w:rPr>
                      <w:rFonts w:ascii="Work Sans ExtraBold"/>
                      <w:b/>
                      <w:color w:val="FFFFFF"/>
                      <w:sz w:val="76"/>
                    </w:rPr>
                    <w:t>TOOL H</w:t>
                  </w:r>
                </w:p>
              </w:txbxContent>
            </v:textbox>
            <w10:wrap anchorx="page" anchory="page"/>
          </v:shape>
        </w:pict>
      </w:r>
      <w:r>
        <w:pict w14:anchorId="52CECCE6">
          <v:shape id="_x0000_s1269" type="#_x0000_t202" style="position:absolute;margin-left:64.1pt;margin-top:73.75pt;width:352.85pt;height:19.7pt;z-index:-251564032;mso-position-horizontal-relative:page;mso-position-vertical-relative:page" filled="f" stroked="f">
            <v:textbox style="mso-next-textbox:#_x0000_s1269" inset="0,0,0,0">
              <w:txbxContent>
                <w:p w14:paraId="063EA06E" w14:textId="77777777" w:rsidR="002C351A" w:rsidRDefault="002C351A" w:rsidP="002C351A">
                  <w:pPr>
                    <w:spacing w:before="18"/>
                    <w:ind w:left="20"/>
                    <w:rPr>
                      <w:rFonts w:ascii="Work Sans SemiBold"/>
                      <w:b/>
                      <w:sz w:val="28"/>
                    </w:rPr>
                  </w:pPr>
                  <w:r>
                    <w:rPr>
                      <w:rFonts w:ascii="Work Sans SemiBold"/>
                      <w:b/>
                      <w:color w:val="FFFFFF"/>
                      <w:sz w:val="28"/>
                    </w:rPr>
                    <w:t>ICF COMPLETION DISPUTE RESOLUTION</w:t>
                  </w:r>
                  <w:r>
                    <w:rPr>
                      <w:rFonts w:ascii="Work Sans SemiBold"/>
                      <w:b/>
                      <w:color w:val="FFFFFF"/>
                      <w:spacing w:val="83"/>
                      <w:sz w:val="28"/>
                    </w:rPr>
                    <w:t xml:space="preserve"> </w:t>
                  </w:r>
                  <w:r>
                    <w:rPr>
                      <w:rFonts w:ascii="Work Sans SemiBold"/>
                      <w:b/>
                      <w:color w:val="FFFFFF"/>
                      <w:sz w:val="28"/>
                    </w:rPr>
                    <w:t>OPTIONS</w:t>
                  </w:r>
                </w:p>
              </w:txbxContent>
            </v:textbox>
            <w10:wrap anchorx="page" anchory="page"/>
          </v:shape>
        </w:pict>
      </w:r>
    </w:p>
    <w:p w14:paraId="69CA4621" w14:textId="5DEC9603" w:rsidR="00F77273" w:rsidRDefault="00F77273">
      <w:pPr>
        <w:pStyle w:val="BodyText"/>
        <w:rPr>
          <w:rFonts w:ascii="Work Sans Black"/>
          <w:b/>
          <w:sz w:val="20"/>
        </w:rPr>
      </w:pPr>
    </w:p>
    <w:p w14:paraId="0FF13FFA" w14:textId="77777777" w:rsidR="00F77273" w:rsidRDefault="00F77273">
      <w:pPr>
        <w:pStyle w:val="BodyText"/>
        <w:rPr>
          <w:rFonts w:ascii="Work Sans Black"/>
          <w:b/>
          <w:sz w:val="20"/>
        </w:rPr>
      </w:pPr>
    </w:p>
    <w:p w14:paraId="35300115" w14:textId="77777777" w:rsidR="00F77273" w:rsidRDefault="00F77273">
      <w:pPr>
        <w:pStyle w:val="BodyText"/>
        <w:rPr>
          <w:rFonts w:ascii="Work Sans Black"/>
          <w:b/>
          <w:sz w:val="20"/>
        </w:rPr>
      </w:pPr>
    </w:p>
    <w:p w14:paraId="0DA6635D" w14:textId="77777777" w:rsidR="00F77273" w:rsidRDefault="00F77273">
      <w:pPr>
        <w:pStyle w:val="BodyText"/>
        <w:spacing w:before="6"/>
        <w:rPr>
          <w:rFonts w:ascii="Work Sans Black"/>
          <w:b/>
          <w:sz w:val="28"/>
        </w:rPr>
      </w:pPr>
    </w:p>
    <w:p w14:paraId="138369B3" w14:textId="77777777" w:rsidR="00C40F75" w:rsidRDefault="00AC1D97" w:rsidP="00C40F75">
      <w:pPr>
        <w:pStyle w:val="BodyText"/>
        <w:spacing w:before="100" w:line="249" w:lineRule="auto"/>
        <w:ind w:left="1365" w:right="713"/>
      </w:pPr>
      <w:r>
        <w:pict w14:anchorId="219FC134">
          <v:group id="_x0000_s1298" style="position:absolute;left:0;text-align:left;margin-left:65.3pt;margin-top:1.1pt;width:18pt;height:18.1pt;z-index:251771904;mso-position-horizontal-relative:page" coordorigin="1306,22" coordsize="360,362">
            <v:shape id="_x0000_s1299" type="#_x0000_t75" style="position:absolute;left:1305;top:22;width:360;height:360">
              <v:imagedata r:id="rId12" o:title=""/>
            </v:shape>
            <v:shape id="_x0000_s1300" type="#_x0000_t202" style="position:absolute;left:1305;top:22;width:360;height:362" filled="f" stroked="f">
              <v:textbox inset="0,0,0,0">
                <w:txbxContent>
                  <w:p w14:paraId="18F63EC1" w14:textId="77777777" w:rsidR="00C40F75" w:rsidRDefault="00C40F75" w:rsidP="00C40F75">
                    <w:pPr>
                      <w:spacing w:before="13"/>
                      <w:ind w:left="100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color w:val="FFFFFF"/>
                        <w:w w:val="115"/>
                        <w:sz w:val="27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C40F75">
        <w:t>The complexity of the services that require dispute resolution will inform the type of support needed:</w:t>
      </w:r>
    </w:p>
    <w:p w14:paraId="337AB7A4" w14:textId="77777777" w:rsidR="00C40F75" w:rsidRDefault="00C40F75" w:rsidP="00C40F75">
      <w:pPr>
        <w:pStyle w:val="BodyText"/>
        <w:rPr>
          <w:sz w:val="22"/>
        </w:rPr>
      </w:pPr>
    </w:p>
    <w:p w14:paraId="05E3F097" w14:textId="77777777" w:rsidR="00C40F75" w:rsidRDefault="00C40F75" w:rsidP="00C40F75">
      <w:pPr>
        <w:pStyle w:val="BodyText"/>
        <w:rPr>
          <w:sz w:val="22"/>
        </w:rPr>
      </w:pPr>
    </w:p>
    <w:p w14:paraId="14917473" w14:textId="77777777" w:rsidR="00C40F75" w:rsidRDefault="00C40F75" w:rsidP="00C40F75">
      <w:pPr>
        <w:pStyle w:val="BodyText"/>
        <w:spacing w:before="7"/>
        <w:rPr>
          <w:sz w:val="22"/>
        </w:rPr>
      </w:pPr>
    </w:p>
    <w:p w14:paraId="2B2D1DF8" w14:textId="77777777" w:rsidR="00C40F75" w:rsidRDefault="00C40F75" w:rsidP="00C40F75">
      <w:pPr>
        <w:pStyle w:val="ListParagraph"/>
        <w:numPr>
          <w:ilvl w:val="0"/>
          <w:numId w:val="9"/>
        </w:numPr>
        <w:tabs>
          <w:tab w:val="left" w:pos="1986"/>
        </w:tabs>
        <w:ind w:hanging="261"/>
        <w:rPr>
          <w:sz w:val="18"/>
        </w:rPr>
      </w:pPr>
      <w:r>
        <w:rPr>
          <w:sz w:val="18"/>
        </w:rPr>
        <w:t>Do the municipalities have a history of successfully sharing</w:t>
      </w:r>
      <w:r>
        <w:rPr>
          <w:spacing w:val="-30"/>
          <w:sz w:val="18"/>
        </w:rPr>
        <w:t xml:space="preserve"> </w:t>
      </w:r>
      <w:r>
        <w:rPr>
          <w:sz w:val="18"/>
        </w:rPr>
        <w:t>services?</w:t>
      </w:r>
    </w:p>
    <w:p w14:paraId="7CE383CA" w14:textId="77777777" w:rsidR="00C40F75" w:rsidRDefault="00C40F75" w:rsidP="00C40F75">
      <w:pPr>
        <w:pStyle w:val="BodyText"/>
        <w:rPr>
          <w:sz w:val="22"/>
        </w:rPr>
      </w:pPr>
    </w:p>
    <w:p w14:paraId="3F43CE46" w14:textId="77777777" w:rsidR="00C40F75" w:rsidRDefault="00C40F75" w:rsidP="00C40F75">
      <w:pPr>
        <w:pStyle w:val="BodyText"/>
        <w:rPr>
          <w:sz w:val="22"/>
        </w:rPr>
      </w:pPr>
    </w:p>
    <w:p w14:paraId="274D30DE" w14:textId="77777777" w:rsidR="00C40F75" w:rsidRDefault="00C40F75" w:rsidP="00C40F75">
      <w:pPr>
        <w:pStyle w:val="BodyText"/>
        <w:spacing w:before="3"/>
        <w:rPr>
          <w:sz w:val="23"/>
        </w:rPr>
      </w:pPr>
    </w:p>
    <w:p w14:paraId="57587B88" w14:textId="22FE7812" w:rsidR="00C40F75" w:rsidRDefault="00C40F75" w:rsidP="00C40F75">
      <w:pPr>
        <w:pStyle w:val="ListParagraph"/>
        <w:numPr>
          <w:ilvl w:val="0"/>
          <w:numId w:val="9"/>
        </w:numPr>
        <w:tabs>
          <w:tab w:val="left" w:pos="1986"/>
        </w:tabs>
        <w:spacing w:line="249" w:lineRule="auto"/>
        <w:ind w:right="1735"/>
        <w:rPr>
          <w:sz w:val="18"/>
        </w:rPr>
      </w:pPr>
      <w:r>
        <w:rPr>
          <w:sz w:val="18"/>
        </w:rPr>
        <w:t>Are the services being discussed complex? Do service levels and costs vary</w:t>
      </w:r>
      <w:r w:rsidR="009F5EE2">
        <w:rPr>
          <w:spacing w:val="-30"/>
          <w:sz w:val="18"/>
        </w:rPr>
        <w:t xml:space="preserve"> </w:t>
      </w:r>
      <w:r>
        <w:rPr>
          <w:spacing w:val="-3"/>
          <w:sz w:val="18"/>
        </w:rPr>
        <w:t xml:space="preserve">widely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municipalities?</w:t>
      </w:r>
    </w:p>
    <w:p w14:paraId="7887E3CC" w14:textId="77777777" w:rsidR="00C40F75" w:rsidRDefault="00C40F75" w:rsidP="00C40F75">
      <w:pPr>
        <w:pStyle w:val="BodyText"/>
        <w:rPr>
          <w:sz w:val="22"/>
        </w:rPr>
      </w:pPr>
    </w:p>
    <w:p w14:paraId="103B0FAF" w14:textId="77777777" w:rsidR="00C40F75" w:rsidRDefault="00C40F75" w:rsidP="00C40F75">
      <w:pPr>
        <w:pStyle w:val="BodyText"/>
        <w:rPr>
          <w:sz w:val="22"/>
        </w:rPr>
      </w:pPr>
    </w:p>
    <w:p w14:paraId="44D568BE" w14:textId="77777777" w:rsidR="00C40F75" w:rsidRDefault="00C40F75" w:rsidP="00C40F75">
      <w:pPr>
        <w:pStyle w:val="BodyText"/>
        <w:spacing w:before="5"/>
        <w:rPr>
          <w:sz w:val="17"/>
        </w:rPr>
      </w:pPr>
    </w:p>
    <w:p w14:paraId="4A201564" w14:textId="77777777" w:rsidR="00C40F75" w:rsidRDefault="00AC1D97" w:rsidP="00C40F75">
      <w:pPr>
        <w:pStyle w:val="BodyText"/>
        <w:spacing w:line="249" w:lineRule="auto"/>
        <w:ind w:left="1365" w:right="1167"/>
      </w:pPr>
      <w:r>
        <w:pict w14:anchorId="08C3AC74">
          <v:group id="_x0000_s1301" style="position:absolute;left:0;text-align:left;margin-left:65.1pt;margin-top:-5.15pt;width:18pt;height:18.1pt;z-index:251772928;mso-position-horizontal-relative:page" coordorigin="1302,-103" coordsize="360,362">
            <v:shape id="_x0000_s1302" type="#_x0000_t75" style="position:absolute;left:1301;top:-103;width:360;height:360">
              <v:imagedata r:id="rId12" o:title=""/>
            </v:shape>
            <v:shape id="_x0000_s1303" type="#_x0000_t202" style="position:absolute;left:1301;top:-103;width:360;height:362" filled="f" stroked="f">
              <v:textbox style="mso-next-textbox:#_x0000_s1303" inset="0,0,0,0">
                <w:txbxContent>
                  <w:p w14:paraId="39D222AB" w14:textId="77777777" w:rsidR="00C40F75" w:rsidRDefault="00C40F75" w:rsidP="00C40F75">
                    <w:pPr>
                      <w:spacing w:before="13"/>
                      <w:ind w:left="102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color w:val="FFFFFF"/>
                        <w:w w:val="113"/>
                        <w:sz w:val="27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C40F75">
        <w:t>What</w:t>
      </w:r>
      <w:r w:rsidR="00C40F75">
        <w:rPr>
          <w:spacing w:val="-14"/>
        </w:rPr>
        <w:t xml:space="preserve"> </w:t>
      </w:r>
      <w:r w:rsidR="00C40F75">
        <w:t>information</w:t>
      </w:r>
      <w:r w:rsidR="00C40F75">
        <w:rPr>
          <w:spacing w:val="-14"/>
        </w:rPr>
        <w:t xml:space="preserve"> </w:t>
      </w:r>
      <w:r w:rsidR="00C40F75">
        <w:t>is</w:t>
      </w:r>
      <w:r w:rsidR="00C40F75">
        <w:rPr>
          <w:spacing w:val="-13"/>
        </w:rPr>
        <w:t xml:space="preserve"> </w:t>
      </w:r>
      <w:r w:rsidR="00C40F75">
        <w:t>needed</w:t>
      </w:r>
      <w:r w:rsidR="00C40F75">
        <w:rPr>
          <w:spacing w:val="-17"/>
        </w:rPr>
        <w:t xml:space="preserve"> </w:t>
      </w:r>
      <w:r w:rsidR="00C40F75">
        <w:t>to</w:t>
      </w:r>
      <w:r w:rsidR="00C40F75">
        <w:rPr>
          <w:spacing w:val="-14"/>
        </w:rPr>
        <w:t xml:space="preserve"> </w:t>
      </w:r>
      <w:r w:rsidR="00C40F75">
        <w:t>effectively</w:t>
      </w:r>
      <w:r w:rsidR="00C40F75">
        <w:rPr>
          <w:spacing w:val="-18"/>
        </w:rPr>
        <w:t xml:space="preserve"> </w:t>
      </w:r>
      <w:r w:rsidR="00C40F75">
        <w:t>deal</w:t>
      </w:r>
      <w:r w:rsidR="00C40F75">
        <w:rPr>
          <w:spacing w:val="-24"/>
        </w:rPr>
        <w:t xml:space="preserve"> </w:t>
      </w:r>
      <w:r w:rsidR="00C40F75">
        <w:t>with</w:t>
      </w:r>
      <w:r w:rsidR="00C40F75">
        <w:rPr>
          <w:spacing w:val="-13"/>
        </w:rPr>
        <w:t xml:space="preserve"> </w:t>
      </w:r>
      <w:r w:rsidR="00C40F75">
        <w:t>negotiations</w:t>
      </w:r>
      <w:r w:rsidR="00C40F75">
        <w:rPr>
          <w:spacing w:val="-14"/>
        </w:rPr>
        <w:t xml:space="preserve"> </w:t>
      </w:r>
      <w:r w:rsidR="00C40F75">
        <w:t>on</w:t>
      </w:r>
      <w:r w:rsidR="00C40F75">
        <w:rPr>
          <w:spacing w:val="-17"/>
        </w:rPr>
        <w:t xml:space="preserve"> </w:t>
      </w:r>
      <w:r w:rsidR="00C40F75">
        <w:t>the</w:t>
      </w:r>
      <w:r w:rsidR="00C40F75">
        <w:rPr>
          <w:spacing w:val="-14"/>
        </w:rPr>
        <w:t xml:space="preserve"> </w:t>
      </w:r>
      <w:r w:rsidR="00C40F75">
        <w:t>outstanding</w:t>
      </w:r>
      <w:r w:rsidR="00C40F75">
        <w:rPr>
          <w:spacing w:val="-13"/>
        </w:rPr>
        <w:t xml:space="preserve"> </w:t>
      </w:r>
      <w:r w:rsidR="00C40F75">
        <w:t>services</w:t>
      </w:r>
      <w:r w:rsidR="00C40F75">
        <w:rPr>
          <w:spacing w:val="-18"/>
        </w:rPr>
        <w:t xml:space="preserve"> </w:t>
      </w:r>
      <w:r w:rsidR="00C40F75">
        <w:t>that may require dispute</w:t>
      </w:r>
      <w:r w:rsidR="00C40F75">
        <w:rPr>
          <w:spacing w:val="-6"/>
        </w:rPr>
        <w:t xml:space="preserve"> </w:t>
      </w:r>
      <w:r w:rsidR="00C40F75">
        <w:t>resolution:</w:t>
      </w:r>
    </w:p>
    <w:p w14:paraId="4BE18B66" w14:textId="77777777" w:rsidR="00C40F75" w:rsidRDefault="00C40F75" w:rsidP="00C40F75">
      <w:pPr>
        <w:pStyle w:val="BodyText"/>
        <w:rPr>
          <w:sz w:val="22"/>
        </w:rPr>
      </w:pPr>
    </w:p>
    <w:p w14:paraId="26AD9B60" w14:textId="77777777" w:rsidR="00C40F75" w:rsidRDefault="00C40F75" w:rsidP="00C40F75">
      <w:pPr>
        <w:pStyle w:val="BodyText"/>
        <w:rPr>
          <w:sz w:val="22"/>
        </w:rPr>
      </w:pPr>
    </w:p>
    <w:p w14:paraId="6D2E8B1D" w14:textId="77777777" w:rsidR="00C40F75" w:rsidRDefault="00C40F75" w:rsidP="00C40F75">
      <w:pPr>
        <w:pStyle w:val="BodyText"/>
        <w:spacing w:before="7"/>
        <w:rPr>
          <w:sz w:val="22"/>
        </w:rPr>
      </w:pPr>
    </w:p>
    <w:p w14:paraId="2F4E041D" w14:textId="430ED4A8" w:rsidR="006F60FF" w:rsidRDefault="006F60FF" w:rsidP="006F60FF">
      <w:pPr>
        <w:pStyle w:val="ListParagraph"/>
        <w:numPr>
          <w:ilvl w:val="0"/>
          <w:numId w:val="8"/>
        </w:numPr>
        <w:tabs>
          <w:tab w:val="left" w:pos="1986"/>
        </w:tabs>
        <w:spacing w:before="1"/>
        <w:ind w:hanging="261"/>
        <w:rPr>
          <w:sz w:val="18"/>
        </w:rPr>
      </w:pPr>
      <w:r>
        <w:rPr>
          <w:sz w:val="18"/>
        </w:rPr>
        <w:t>How are the municipalities going to get the required</w:t>
      </w:r>
      <w:r>
        <w:rPr>
          <w:spacing w:val="-20"/>
          <w:sz w:val="18"/>
        </w:rPr>
        <w:t xml:space="preserve"> </w:t>
      </w:r>
      <w:r>
        <w:rPr>
          <w:sz w:val="18"/>
        </w:rPr>
        <w:t>information?</w:t>
      </w:r>
    </w:p>
    <w:p w14:paraId="32EAF15D" w14:textId="4AC38D86" w:rsidR="006F60FF" w:rsidRDefault="006F60FF" w:rsidP="006F60FF">
      <w:pPr>
        <w:tabs>
          <w:tab w:val="left" w:pos="1986"/>
        </w:tabs>
        <w:spacing w:before="1"/>
        <w:rPr>
          <w:sz w:val="18"/>
        </w:rPr>
      </w:pPr>
    </w:p>
    <w:p w14:paraId="4B1922B9" w14:textId="1E55F344" w:rsidR="006F60FF" w:rsidRDefault="006F60FF" w:rsidP="006F60FF">
      <w:pPr>
        <w:tabs>
          <w:tab w:val="left" w:pos="1986"/>
        </w:tabs>
        <w:spacing w:before="1"/>
        <w:rPr>
          <w:sz w:val="18"/>
        </w:rPr>
      </w:pPr>
    </w:p>
    <w:p w14:paraId="62624C4C" w14:textId="4C025190" w:rsidR="006F60FF" w:rsidRDefault="006F60FF" w:rsidP="006F60FF">
      <w:pPr>
        <w:tabs>
          <w:tab w:val="left" w:pos="1986"/>
        </w:tabs>
        <w:spacing w:before="1"/>
        <w:rPr>
          <w:sz w:val="18"/>
        </w:rPr>
      </w:pPr>
    </w:p>
    <w:p w14:paraId="11AE3DAB" w14:textId="64807D32" w:rsidR="006F60FF" w:rsidRDefault="006F60FF" w:rsidP="006F60FF">
      <w:pPr>
        <w:tabs>
          <w:tab w:val="left" w:pos="1986"/>
        </w:tabs>
        <w:spacing w:before="1"/>
        <w:rPr>
          <w:sz w:val="18"/>
        </w:rPr>
      </w:pPr>
    </w:p>
    <w:p w14:paraId="304FCA38" w14:textId="77777777" w:rsidR="006F60FF" w:rsidRPr="006F60FF" w:rsidRDefault="006F60FF" w:rsidP="006F60FF">
      <w:pPr>
        <w:tabs>
          <w:tab w:val="left" w:pos="1986"/>
        </w:tabs>
        <w:spacing w:before="1"/>
        <w:rPr>
          <w:sz w:val="18"/>
        </w:rPr>
      </w:pPr>
    </w:p>
    <w:p w14:paraId="2D9BBE30" w14:textId="55E334FB" w:rsidR="00C40F75" w:rsidRDefault="00C40F75" w:rsidP="00C40F75">
      <w:pPr>
        <w:pStyle w:val="ListParagraph"/>
        <w:numPr>
          <w:ilvl w:val="0"/>
          <w:numId w:val="8"/>
        </w:numPr>
        <w:tabs>
          <w:tab w:val="left" w:pos="1986"/>
        </w:tabs>
        <w:spacing w:line="249" w:lineRule="auto"/>
        <w:ind w:right="1220"/>
        <w:rPr>
          <w:sz w:val="18"/>
        </w:rPr>
      </w:pP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 w:rsidR="006F60FF">
        <w:rPr>
          <w:sz w:val="18"/>
        </w:rPr>
        <w:t>the municipalities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in-house</w:t>
      </w:r>
      <w:r>
        <w:rPr>
          <w:spacing w:val="-2"/>
          <w:sz w:val="18"/>
        </w:rPr>
        <w:t xml:space="preserve"> </w:t>
      </w:r>
      <w:r>
        <w:rPr>
          <w:sz w:val="18"/>
        </w:rPr>
        <w:t>resources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subject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matter</w:t>
      </w:r>
      <w:r>
        <w:rPr>
          <w:spacing w:val="-7"/>
          <w:sz w:val="18"/>
        </w:rPr>
        <w:t xml:space="preserve"> </w:t>
      </w:r>
      <w:r>
        <w:rPr>
          <w:sz w:val="18"/>
        </w:rPr>
        <w:t>expertise,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 w:rsidR="006F60FF">
        <w:rPr>
          <w:sz w:val="18"/>
        </w:rPr>
        <w:t>will contracted resources or experts be needed</w:t>
      </w:r>
      <w:r>
        <w:rPr>
          <w:sz w:val="18"/>
        </w:rPr>
        <w:t>?</w:t>
      </w:r>
    </w:p>
    <w:p w14:paraId="76B52C4A" w14:textId="77777777" w:rsidR="00C40F75" w:rsidRDefault="00C40F75" w:rsidP="00C40F75">
      <w:pPr>
        <w:pStyle w:val="BodyText"/>
        <w:rPr>
          <w:sz w:val="22"/>
        </w:rPr>
      </w:pPr>
    </w:p>
    <w:p w14:paraId="4594EA7D" w14:textId="000DA522" w:rsidR="00C40F75" w:rsidRDefault="00C40F75" w:rsidP="00C40F75">
      <w:pPr>
        <w:pStyle w:val="BodyText"/>
        <w:rPr>
          <w:sz w:val="22"/>
        </w:rPr>
      </w:pPr>
    </w:p>
    <w:p w14:paraId="2684B436" w14:textId="77777777" w:rsidR="006F60FF" w:rsidRDefault="006F60FF" w:rsidP="00C40F75">
      <w:pPr>
        <w:pStyle w:val="BodyText"/>
        <w:rPr>
          <w:sz w:val="22"/>
        </w:rPr>
      </w:pPr>
    </w:p>
    <w:p w14:paraId="7CF4A4BC" w14:textId="77777777" w:rsidR="00C40F75" w:rsidRDefault="00C40F75" w:rsidP="00C40F75">
      <w:pPr>
        <w:pStyle w:val="BodyText"/>
        <w:rPr>
          <w:sz w:val="22"/>
        </w:rPr>
      </w:pPr>
    </w:p>
    <w:p w14:paraId="5060ACA4" w14:textId="64EB4B8F" w:rsidR="00C40F75" w:rsidRDefault="00C40F75" w:rsidP="00C40F75">
      <w:pPr>
        <w:pStyle w:val="BodyText"/>
        <w:spacing w:before="1"/>
      </w:pPr>
    </w:p>
    <w:p w14:paraId="27CC0298" w14:textId="0D1FD138" w:rsidR="00C40F75" w:rsidRDefault="00AC1D97" w:rsidP="00C40F75">
      <w:pPr>
        <w:pStyle w:val="BodyText"/>
        <w:spacing w:line="249" w:lineRule="auto"/>
        <w:ind w:left="1365" w:right="1167"/>
      </w:pPr>
      <w:r>
        <w:pict w14:anchorId="3AC174C9">
          <v:shape id="_x0000_s1500" type="#_x0000_t202" style="position:absolute;left:0;text-align:left;margin-left:344.45pt;margin-top:765.8pt;width:246.85pt;height:13.6pt;z-index:-251499520;mso-position-horizontal-relative:page;mso-position-vertical-relative:page" filled="f" stroked="f">
            <v:textbox inset="0,0,0,0">
              <w:txbxContent>
                <w:p w14:paraId="6E3F6F92" w14:textId="51ED4196" w:rsidR="00F0074B" w:rsidRDefault="00F0074B" w:rsidP="00F0074B">
                  <w:pPr>
                    <w:spacing w:before="20"/>
                    <w:ind w:left="90"/>
                    <w:rPr>
                      <w:b/>
                      <w:sz w:val="14"/>
                    </w:rPr>
                  </w:pPr>
                  <w:r>
                    <w:rPr>
                      <w:rFonts w:ascii="Work Sans SemiBold"/>
                      <w:b/>
                      <w:color w:val="20231E"/>
                      <w:sz w:val="14"/>
                    </w:rPr>
                    <w:t>INTERMUNICIPAL COLLABORATION FRAMEWORK WORKBOOK</w:t>
                  </w:r>
                </w:p>
              </w:txbxContent>
            </v:textbox>
            <w10:wrap anchorx="page" anchory="page"/>
          </v:shape>
        </w:pict>
      </w:r>
      <w:r>
        <w:pict w14:anchorId="55BB9955">
          <v:group id="_x0000_s1304" style="position:absolute;left:0;text-align:left;margin-left:65.3pt;margin-top:-3.5pt;width:18pt;height:18.1pt;z-index:251773952;mso-position-horizontal-relative:page" coordorigin="1306,-70" coordsize="360,362">
            <v:shape id="_x0000_s1305" type="#_x0000_t75" style="position:absolute;left:1305;top:-70;width:360;height:360">
              <v:imagedata r:id="rId12" o:title=""/>
            </v:shape>
            <v:shape id="_x0000_s1306" type="#_x0000_t202" style="position:absolute;left:1305;top:-70;width:360;height:362" filled="f" stroked="f">
              <v:textbox style="mso-next-textbox:#_x0000_s1306" inset="0,0,0,0">
                <w:txbxContent>
                  <w:p w14:paraId="4D88C892" w14:textId="77777777" w:rsidR="00C40F75" w:rsidRDefault="00C40F75" w:rsidP="00C40F75">
                    <w:pPr>
                      <w:spacing w:before="13"/>
                      <w:ind w:left="96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color w:val="FFFFFF"/>
                        <w:w w:val="122"/>
                        <w:sz w:val="27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6F60FF">
        <w:t>I</w:t>
      </w:r>
      <w:r w:rsidR="00C40F75">
        <w:t>f</w:t>
      </w:r>
      <w:r w:rsidR="00C40F75" w:rsidRPr="005F7B5A">
        <w:t xml:space="preserve"> </w:t>
      </w:r>
      <w:r w:rsidR="006F60FF" w:rsidRPr="005F7B5A">
        <w:t>the municipalities</w:t>
      </w:r>
      <w:r w:rsidR="00C40F75" w:rsidRPr="005F7B5A">
        <w:t xml:space="preserve"> </w:t>
      </w:r>
      <w:r w:rsidR="00C40F75">
        <w:t>are</w:t>
      </w:r>
      <w:r w:rsidR="00C40F75" w:rsidRPr="005F7B5A">
        <w:t xml:space="preserve"> </w:t>
      </w:r>
      <w:r w:rsidR="00C40F75">
        <w:t>not</w:t>
      </w:r>
      <w:r w:rsidR="00C40F75">
        <w:rPr>
          <w:spacing w:val="-7"/>
        </w:rPr>
        <w:t xml:space="preserve"> </w:t>
      </w:r>
      <w:r w:rsidR="00C40F75">
        <w:t>able</w:t>
      </w:r>
      <w:r w:rsidR="00C40F75">
        <w:rPr>
          <w:spacing w:val="-11"/>
        </w:rPr>
        <w:t xml:space="preserve"> </w:t>
      </w:r>
      <w:r w:rsidR="00C40F75">
        <w:t>to</w:t>
      </w:r>
      <w:r w:rsidR="00C40F75">
        <w:rPr>
          <w:spacing w:val="-7"/>
        </w:rPr>
        <w:t xml:space="preserve"> </w:t>
      </w:r>
      <w:r w:rsidR="00C40F75">
        <w:t>reach</w:t>
      </w:r>
      <w:r w:rsidR="00C40F75">
        <w:rPr>
          <w:spacing w:val="-7"/>
        </w:rPr>
        <w:t xml:space="preserve"> </w:t>
      </w:r>
      <w:r w:rsidR="00C40F75">
        <w:t>agreement</w:t>
      </w:r>
      <w:r w:rsidR="00C40F75">
        <w:rPr>
          <w:spacing w:val="-7"/>
        </w:rPr>
        <w:t xml:space="preserve"> </w:t>
      </w:r>
      <w:r w:rsidR="00C40F75">
        <w:t>on</w:t>
      </w:r>
      <w:r w:rsidR="00C40F75">
        <w:rPr>
          <w:spacing w:val="-6"/>
        </w:rPr>
        <w:t xml:space="preserve"> </w:t>
      </w:r>
      <w:r w:rsidR="00C40F75">
        <w:t>some</w:t>
      </w:r>
      <w:r w:rsidR="00C40F75">
        <w:rPr>
          <w:spacing w:val="-7"/>
        </w:rPr>
        <w:t xml:space="preserve"> </w:t>
      </w:r>
      <w:r w:rsidR="00C40F75">
        <w:t>intermunicipal</w:t>
      </w:r>
      <w:r w:rsidR="00C40F75">
        <w:rPr>
          <w:spacing w:val="-14"/>
        </w:rPr>
        <w:t xml:space="preserve"> </w:t>
      </w:r>
      <w:r w:rsidR="00C40F75">
        <w:t>services</w:t>
      </w:r>
      <w:r w:rsidR="00C40F75">
        <w:rPr>
          <w:spacing w:val="-7"/>
        </w:rPr>
        <w:t xml:space="preserve"> </w:t>
      </w:r>
      <w:r w:rsidR="00C40F75">
        <w:t>by</w:t>
      </w:r>
      <w:r w:rsidR="00C40F75">
        <w:rPr>
          <w:spacing w:val="-16"/>
        </w:rPr>
        <w:t xml:space="preserve"> </w:t>
      </w:r>
      <w:r w:rsidR="00C40F75">
        <w:t>the</w:t>
      </w:r>
      <w:r w:rsidR="00C40F75">
        <w:rPr>
          <w:spacing w:val="-7"/>
        </w:rPr>
        <w:t xml:space="preserve"> </w:t>
      </w:r>
      <w:r w:rsidR="00C40F75">
        <w:t>deadline,</w:t>
      </w:r>
      <w:r w:rsidR="00C40F75">
        <w:rPr>
          <w:spacing w:val="-7"/>
        </w:rPr>
        <w:t xml:space="preserve"> </w:t>
      </w:r>
      <w:r w:rsidR="00C40F75">
        <w:t>how</w:t>
      </w:r>
      <w:r w:rsidR="00C40F75">
        <w:rPr>
          <w:spacing w:val="-11"/>
        </w:rPr>
        <w:t xml:space="preserve"> </w:t>
      </w:r>
      <w:r w:rsidR="00C40F75">
        <w:rPr>
          <w:spacing w:val="-5"/>
        </w:rPr>
        <w:t xml:space="preserve">are </w:t>
      </w:r>
      <w:r w:rsidR="006F60FF">
        <w:t>those services going to be addressed?</w:t>
      </w:r>
    </w:p>
    <w:p w14:paraId="027C5A8E" w14:textId="77777777" w:rsidR="00F77273" w:rsidRDefault="00F77273">
      <w:pPr>
        <w:spacing w:line="249" w:lineRule="auto"/>
        <w:sectPr w:rsidR="00F77273">
          <w:pgSz w:w="12240" w:h="15840"/>
          <w:pgMar w:top="1900" w:right="600" w:bottom="740" w:left="620" w:header="220" w:footer="544" w:gutter="0"/>
          <w:cols w:space="720"/>
        </w:sectPr>
      </w:pPr>
    </w:p>
    <w:p w14:paraId="25461390" w14:textId="77777777" w:rsidR="002C351A" w:rsidRDefault="00AC1D97" w:rsidP="002C351A">
      <w:pPr>
        <w:pStyle w:val="BodyText"/>
        <w:spacing w:line="14" w:lineRule="auto"/>
        <w:rPr>
          <w:sz w:val="20"/>
        </w:rPr>
      </w:pPr>
      <w:r>
        <w:lastRenderedPageBreak/>
        <w:pict w14:anchorId="2CC2608A">
          <v:group id="_x0000_s1270" style="position:absolute;margin-left:87.75pt;margin-top:11pt;width:488.25pt;height:84.45pt;z-index:-251561984;mso-position-horizontal-relative:page;mso-position-vertical-relative:page" coordorigin="1755,220" coordsize="9765,1689">
            <v:rect id="_x0000_s1271" style="position:absolute;left:1755;top:720;width:9765;height:1188" fillcolor="#3782bb" stroked="f"/>
            <v:shape id="_x0000_s1272" type="#_x0000_t75" style="position:absolute;left:10082;top:220;width:1170;height:1170">
              <v:imagedata r:id="rId11" o:title=""/>
            </v:shape>
            <w10:wrap anchorx="page" anchory="page"/>
          </v:group>
        </w:pict>
      </w:r>
      <w:r>
        <w:pict w14:anchorId="37FE6411">
          <v:shape id="_x0000_s1273" type="#_x0000_t202" style="position:absolute;margin-left:43.85pt;margin-top:33.6pt;width:17.5pt;height:49.85pt;z-index:-251560960;mso-position-horizontal-relative:page;mso-position-vertical-relative:page" filled="f" stroked="f">
            <v:textbox inset="0,0,0,0">
              <w:txbxContent>
                <w:p w14:paraId="1F7B3411" w14:textId="77777777" w:rsidR="002C351A" w:rsidRDefault="002C351A" w:rsidP="002C351A">
                  <w:pPr>
                    <w:spacing w:before="9"/>
                    <w:ind w:left="20"/>
                    <w:rPr>
                      <w:rFonts w:ascii="Work Sans ExtraBold"/>
                      <w:b/>
                      <w:sz w:val="76"/>
                    </w:rPr>
                  </w:pPr>
                  <w:r>
                    <w:rPr>
                      <w:rFonts w:ascii="Work Sans ExtraBold"/>
                      <w:b/>
                      <w:color w:val="FFFFFF"/>
                      <w:sz w:val="76"/>
                      <w:u w:val="thick" w:color="FFFFFF"/>
                    </w:rPr>
                    <w:t xml:space="preserve"> </w:t>
                  </w:r>
                  <w:r>
                    <w:rPr>
                      <w:rFonts w:ascii="Work Sans ExtraBold"/>
                      <w:b/>
                      <w:color w:val="FFFFFF"/>
                      <w:spacing w:val="-97"/>
                      <w:sz w:val="76"/>
                      <w:u w:val="thick" w:color="FFFFFF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3551B7E1">
          <v:shape id="_x0000_s1274" type="#_x0000_t202" style="position:absolute;margin-left:108.35pt;margin-top:33.6pt;width:145pt;height:49.85pt;z-index:-251559936;mso-position-horizontal-relative:page;mso-position-vertical-relative:page" filled="f" stroked="f">
            <v:textbox inset="0,0,0,0">
              <w:txbxContent>
                <w:p w14:paraId="548944D8" w14:textId="77777777" w:rsidR="002C351A" w:rsidRDefault="002C351A" w:rsidP="002C351A">
                  <w:pPr>
                    <w:spacing w:before="9"/>
                    <w:ind w:left="20"/>
                    <w:rPr>
                      <w:rFonts w:ascii="Work Sans ExtraBold"/>
                      <w:b/>
                      <w:sz w:val="76"/>
                    </w:rPr>
                  </w:pPr>
                  <w:r>
                    <w:rPr>
                      <w:rFonts w:ascii="Work Sans ExtraBold"/>
                      <w:b/>
                      <w:color w:val="FFFFFF"/>
                      <w:sz w:val="76"/>
                    </w:rPr>
                    <w:t>TOOL H</w:t>
                  </w:r>
                </w:p>
              </w:txbxContent>
            </v:textbox>
            <w10:wrap anchorx="page" anchory="page"/>
          </v:shape>
        </w:pict>
      </w:r>
      <w:r>
        <w:pict w14:anchorId="1B0810DA">
          <v:shape id="_x0000_s1275" type="#_x0000_t202" style="position:absolute;margin-left:115.85pt;margin-top:73.75pt;width:352.85pt;height:19.7pt;z-index:-251558912;mso-position-horizontal-relative:page;mso-position-vertical-relative:page" filled="f" stroked="f">
            <v:textbox inset="0,0,0,0">
              <w:txbxContent>
                <w:p w14:paraId="3122F60D" w14:textId="77777777" w:rsidR="002C351A" w:rsidRDefault="002C351A" w:rsidP="002C351A">
                  <w:pPr>
                    <w:spacing w:before="18"/>
                    <w:ind w:left="20"/>
                    <w:rPr>
                      <w:rFonts w:ascii="Work Sans SemiBold"/>
                      <w:b/>
                      <w:sz w:val="28"/>
                    </w:rPr>
                  </w:pPr>
                  <w:r>
                    <w:rPr>
                      <w:rFonts w:ascii="Work Sans SemiBold"/>
                      <w:b/>
                      <w:color w:val="FFFFFF"/>
                      <w:sz w:val="28"/>
                    </w:rPr>
                    <w:t>ICF COMPLETION DISPUTE RESOLUTION</w:t>
                  </w:r>
                  <w:r>
                    <w:rPr>
                      <w:rFonts w:ascii="Work Sans SemiBold"/>
                      <w:b/>
                      <w:color w:val="FFFFFF"/>
                      <w:spacing w:val="83"/>
                      <w:sz w:val="28"/>
                    </w:rPr>
                    <w:t xml:space="preserve"> </w:t>
                  </w:r>
                  <w:r>
                    <w:rPr>
                      <w:rFonts w:ascii="Work Sans SemiBold"/>
                      <w:b/>
                      <w:color w:val="FFFFFF"/>
                      <w:sz w:val="28"/>
                    </w:rPr>
                    <w:t>OPTIONS</w:t>
                  </w:r>
                </w:p>
              </w:txbxContent>
            </v:textbox>
            <w10:wrap anchorx="page" anchory="page"/>
          </v:shape>
        </w:pict>
      </w:r>
    </w:p>
    <w:p w14:paraId="77AA9B86" w14:textId="5843C994" w:rsidR="00F77273" w:rsidRDefault="00F77273">
      <w:pPr>
        <w:pStyle w:val="BodyText"/>
        <w:spacing w:before="4"/>
        <w:rPr>
          <w:sz w:val="10"/>
        </w:rPr>
      </w:pPr>
    </w:p>
    <w:p w14:paraId="7F4C5894" w14:textId="77777777" w:rsidR="00F965AA" w:rsidRDefault="00F965AA" w:rsidP="00F965AA">
      <w:pPr>
        <w:pStyle w:val="Heading2"/>
        <w:spacing w:before="99"/>
        <w:ind w:left="1155" w:firstLine="0"/>
        <w:jc w:val="both"/>
      </w:pPr>
      <w:r>
        <w:rPr>
          <w:color w:val="1689CA"/>
        </w:rPr>
        <w:t>DISPUTE RESOLUTION OPTIONS CONSIDERATIONS AND CHECKLIST</w:t>
      </w:r>
    </w:p>
    <w:p w14:paraId="2EEF2B24" w14:textId="77777777" w:rsidR="00F965AA" w:rsidRDefault="00F965AA" w:rsidP="00F965AA">
      <w:pPr>
        <w:pStyle w:val="BodyText"/>
        <w:spacing w:before="159"/>
        <w:ind w:left="1155"/>
        <w:rPr>
          <w:rFonts w:ascii="Work Sans SemiBold"/>
          <w:b/>
        </w:rPr>
      </w:pPr>
      <w:r>
        <w:rPr>
          <w:rFonts w:ascii="Work Sans SemiBold"/>
          <w:b/>
          <w:color w:val="1689CA"/>
        </w:rPr>
        <w:t>Instructions</w:t>
      </w:r>
    </w:p>
    <w:p w14:paraId="2856C3D8" w14:textId="5F9F4432" w:rsidR="00F965AA" w:rsidRDefault="00532E57" w:rsidP="007656B0">
      <w:pPr>
        <w:pStyle w:val="BodyText"/>
        <w:spacing w:before="99" w:line="249" w:lineRule="auto"/>
        <w:ind w:left="1155" w:right="117"/>
        <w:jc w:val="both"/>
      </w:pPr>
      <w:r>
        <w:t>I</w:t>
      </w:r>
      <w:r w:rsidR="00F965AA">
        <w:t>ndividually</w:t>
      </w:r>
      <w:r w:rsidR="00F965AA">
        <w:rPr>
          <w:spacing w:val="-27"/>
        </w:rPr>
        <w:t xml:space="preserve"> </w:t>
      </w:r>
      <w:r w:rsidR="00F965AA">
        <w:t>review</w:t>
      </w:r>
      <w:r w:rsidR="00F965AA">
        <w:rPr>
          <w:spacing w:val="-31"/>
        </w:rPr>
        <w:t xml:space="preserve"> </w:t>
      </w:r>
      <w:r w:rsidR="00F965AA">
        <w:t>the</w:t>
      </w:r>
      <w:r w:rsidR="00F965AA">
        <w:rPr>
          <w:spacing w:val="-26"/>
        </w:rPr>
        <w:t xml:space="preserve"> </w:t>
      </w:r>
      <w:r w:rsidR="00F965AA">
        <w:t>dispute</w:t>
      </w:r>
      <w:r w:rsidR="00F965AA">
        <w:rPr>
          <w:spacing w:val="-26"/>
        </w:rPr>
        <w:t xml:space="preserve"> </w:t>
      </w:r>
      <w:r w:rsidR="00F965AA">
        <w:t>resolution</w:t>
      </w:r>
      <w:r w:rsidR="00F965AA">
        <w:rPr>
          <w:spacing w:val="-26"/>
        </w:rPr>
        <w:t xml:space="preserve"> </w:t>
      </w:r>
      <w:r w:rsidR="00F965AA">
        <w:t>options</w:t>
      </w:r>
      <w:r w:rsidR="00F965AA">
        <w:rPr>
          <w:spacing w:val="-26"/>
        </w:rPr>
        <w:t xml:space="preserve"> </w:t>
      </w:r>
      <w:r w:rsidR="00F965AA">
        <w:t>and</w:t>
      </w:r>
      <w:r w:rsidR="00F965AA">
        <w:rPr>
          <w:spacing w:val="-26"/>
        </w:rPr>
        <w:t xml:space="preserve"> </w:t>
      </w:r>
      <w:r w:rsidR="00F965AA">
        <w:t>check</w:t>
      </w:r>
      <w:r w:rsidR="00F965AA">
        <w:rPr>
          <w:spacing w:val="-29"/>
        </w:rPr>
        <w:t xml:space="preserve"> </w:t>
      </w:r>
      <w:r w:rsidR="00F965AA">
        <w:rPr>
          <w:spacing w:val="-5"/>
        </w:rPr>
        <w:t>off</w:t>
      </w:r>
      <w:r w:rsidR="00F965AA">
        <w:rPr>
          <w:spacing w:val="-34"/>
        </w:rPr>
        <w:t xml:space="preserve"> </w:t>
      </w:r>
      <w:r w:rsidR="00F965AA">
        <w:t>the</w:t>
      </w:r>
      <w:r w:rsidR="00F965AA">
        <w:rPr>
          <w:spacing w:val="-26"/>
        </w:rPr>
        <w:t xml:space="preserve"> </w:t>
      </w:r>
      <w:r w:rsidR="00F965AA">
        <w:t>considerations</w:t>
      </w:r>
      <w:r w:rsidR="00F965AA">
        <w:rPr>
          <w:spacing w:val="-26"/>
        </w:rPr>
        <w:t xml:space="preserve"> </w:t>
      </w:r>
      <w:r w:rsidR="00F965AA">
        <w:t>or</w:t>
      </w:r>
      <w:r w:rsidR="00F965AA">
        <w:rPr>
          <w:spacing w:val="-29"/>
        </w:rPr>
        <w:t xml:space="preserve"> </w:t>
      </w:r>
      <w:r w:rsidR="00F965AA">
        <w:t>conditions</w:t>
      </w:r>
      <w:r w:rsidR="00F965AA">
        <w:rPr>
          <w:spacing w:val="-28"/>
        </w:rPr>
        <w:t xml:space="preserve"> </w:t>
      </w:r>
      <w:r w:rsidR="00F965AA">
        <w:t>that</w:t>
      </w:r>
      <w:r w:rsidR="00F965AA">
        <w:rPr>
          <w:spacing w:val="-26"/>
        </w:rPr>
        <w:t xml:space="preserve"> </w:t>
      </w:r>
      <w:r w:rsidR="00F965AA">
        <w:t>best</w:t>
      </w:r>
      <w:r w:rsidR="00F965AA">
        <w:rPr>
          <w:spacing w:val="-26"/>
        </w:rPr>
        <w:t xml:space="preserve"> </w:t>
      </w:r>
      <w:r w:rsidR="00F965AA">
        <w:t>reflect your</w:t>
      </w:r>
      <w:r w:rsidR="00F965AA">
        <w:rPr>
          <w:spacing w:val="-6"/>
        </w:rPr>
        <w:t xml:space="preserve"> </w:t>
      </w:r>
      <w:r w:rsidR="003D05A4">
        <w:rPr>
          <w:spacing w:val="-6"/>
        </w:rPr>
        <w:t xml:space="preserve">municipality’s </w:t>
      </w:r>
      <w:r>
        <w:rPr>
          <w:spacing w:val="-6"/>
        </w:rPr>
        <w:t>I</w:t>
      </w:r>
      <w:r w:rsidR="00F965AA">
        <w:rPr>
          <w:spacing w:val="-6"/>
        </w:rPr>
        <w:t>CF</w:t>
      </w:r>
      <w:r>
        <w:rPr>
          <w:spacing w:val="-6"/>
        </w:rPr>
        <w:t xml:space="preserve"> </w:t>
      </w:r>
      <w:r w:rsidR="006263C0">
        <w:rPr>
          <w:spacing w:val="-6"/>
        </w:rPr>
        <w:t>negotiations</w:t>
      </w:r>
      <w:r w:rsidR="00F965AA">
        <w:rPr>
          <w:spacing w:val="-6"/>
        </w:rPr>
        <w:t>.</w:t>
      </w:r>
      <w:r w:rsidR="00F965AA">
        <w:rPr>
          <w:spacing w:val="-3"/>
        </w:rPr>
        <w:t xml:space="preserve"> </w:t>
      </w:r>
      <w:r w:rsidR="00F965AA">
        <w:t>Once</w:t>
      </w:r>
      <w:r w:rsidR="00F965AA">
        <w:rPr>
          <w:spacing w:val="-2"/>
        </w:rPr>
        <w:t xml:space="preserve"> </w:t>
      </w:r>
      <w:r w:rsidR="00F965AA">
        <w:t>both</w:t>
      </w:r>
      <w:r w:rsidR="00F965AA">
        <w:rPr>
          <w:spacing w:val="-2"/>
        </w:rPr>
        <w:t xml:space="preserve"> </w:t>
      </w:r>
      <w:r w:rsidR="00F965AA">
        <w:t>municipalities</w:t>
      </w:r>
      <w:r w:rsidR="00F965AA">
        <w:rPr>
          <w:spacing w:val="-3"/>
        </w:rPr>
        <w:t xml:space="preserve"> </w:t>
      </w:r>
      <w:r w:rsidR="00F965AA">
        <w:t>have</w:t>
      </w:r>
      <w:r w:rsidR="00F965AA">
        <w:rPr>
          <w:spacing w:val="-2"/>
        </w:rPr>
        <w:t xml:space="preserve"> </w:t>
      </w:r>
      <w:r w:rsidR="00F965AA">
        <w:t>reflected</w:t>
      </w:r>
      <w:r w:rsidR="00F965AA">
        <w:rPr>
          <w:spacing w:val="-2"/>
        </w:rPr>
        <w:t xml:space="preserve"> </w:t>
      </w:r>
      <w:r w:rsidR="00F965AA">
        <w:t>on</w:t>
      </w:r>
      <w:r w:rsidR="00F965AA">
        <w:rPr>
          <w:spacing w:val="-6"/>
        </w:rPr>
        <w:t xml:space="preserve"> </w:t>
      </w:r>
      <w:r w:rsidR="00F965AA">
        <w:t>the</w:t>
      </w:r>
      <w:r w:rsidR="00F965AA">
        <w:rPr>
          <w:spacing w:val="-3"/>
        </w:rPr>
        <w:t xml:space="preserve"> </w:t>
      </w:r>
      <w:r w:rsidR="00F965AA">
        <w:t>considerations, come to an agreement on what option(s) would best suit your</w:t>
      </w:r>
      <w:r w:rsidR="00F965AA">
        <w:rPr>
          <w:spacing w:val="-28"/>
        </w:rPr>
        <w:t xml:space="preserve"> </w:t>
      </w:r>
      <w:r w:rsidR="00F965AA">
        <w:t>situation.</w:t>
      </w:r>
    </w:p>
    <w:p w14:paraId="23A3FF0D" w14:textId="77777777" w:rsidR="00F965AA" w:rsidRDefault="00F965AA" w:rsidP="00F965AA">
      <w:pPr>
        <w:pStyle w:val="BodyText"/>
        <w:rPr>
          <w:sz w:val="22"/>
        </w:rPr>
      </w:pPr>
    </w:p>
    <w:p w14:paraId="657C576F" w14:textId="77777777" w:rsidR="00F965AA" w:rsidRDefault="00F965AA" w:rsidP="00F965AA">
      <w:pPr>
        <w:pStyle w:val="ListParagraph"/>
        <w:numPr>
          <w:ilvl w:val="0"/>
          <w:numId w:val="11"/>
        </w:numPr>
        <w:tabs>
          <w:tab w:val="left" w:pos="1443"/>
        </w:tabs>
        <w:spacing w:before="163"/>
        <w:jc w:val="left"/>
        <w:rPr>
          <w:sz w:val="18"/>
        </w:rPr>
      </w:pPr>
      <w:r>
        <w:rPr>
          <w:sz w:val="18"/>
        </w:rPr>
        <w:t>Negotiation without third-party</w:t>
      </w:r>
      <w:r>
        <w:rPr>
          <w:spacing w:val="-14"/>
          <w:sz w:val="18"/>
        </w:rPr>
        <w:t xml:space="preserve"> </w:t>
      </w:r>
      <w:r>
        <w:rPr>
          <w:sz w:val="18"/>
        </w:rPr>
        <w:t>assistance</w:t>
      </w:r>
    </w:p>
    <w:p w14:paraId="6E3322A0" w14:textId="77777777" w:rsidR="00F965AA" w:rsidRDefault="00F965AA" w:rsidP="00F965AA">
      <w:pPr>
        <w:pStyle w:val="BodyText"/>
        <w:spacing w:before="189"/>
        <w:ind w:left="1442"/>
      </w:pPr>
      <w:r>
        <w:t>This option should be considered when all of the following apply:</w:t>
      </w:r>
    </w:p>
    <w:p w14:paraId="3AC44425" w14:textId="4B8534C4" w:rsidR="00F965AA" w:rsidRDefault="00AC1D97" w:rsidP="00F965AA">
      <w:pPr>
        <w:pStyle w:val="ListParagraph"/>
        <w:numPr>
          <w:ilvl w:val="1"/>
          <w:numId w:val="11"/>
        </w:numPr>
        <w:tabs>
          <w:tab w:val="left" w:pos="1802"/>
          <w:tab w:val="left" w:pos="1803"/>
        </w:tabs>
        <w:spacing w:before="80" w:line="336" w:lineRule="auto"/>
        <w:ind w:right="5620" w:hanging="640"/>
        <w:rPr>
          <w:sz w:val="18"/>
        </w:rPr>
      </w:pPr>
      <w:r>
        <w:pict w14:anchorId="3D1D503F">
          <v:group id="_x0000_s1373" style="position:absolute;left:0;text-align:left;margin-left:119.25pt;margin-top:20.35pt;width:9.15pt;height:9.15pt;z-index:251787264;mso-position-horizontal-relative:page" coordorigin="2385,441" coordsize="183,183">
            <v:rect id="_x0000_s1374" style="position:absolute;left:2385;top:441;width:183;height:183" fillcolor="#dde2eb" stroked="f"/>
            <v:rect id="_x0000_s1375" style="position:absolute;left:2408;top:465;width:135;height:135" stroked="f"/>
            <v:rect id="_x0000_s1376" style="position:absolute;left:2408;top:465;width:135;height:135" filled="f" strokecolor="#3f3f3f" strokeweight=".06633mm"/>
            <w10:wrap anchorx="page"/>
          </v:group>
        </w:pict>
      </w:r>
      <w:r>
        <w:pict w14:anchorId="21F7DE71">
          <v:shape id="_x0000_s1362" type="#_x0000_t202" style="position:absolute;left:0;text-align:left;margin-left:119.75pt;margin-top:20.45pt;width:5.4pt;height:11.45pt;z-index:-251540480;mso-position-horizontal-relative:page" filled="f" stroked="f">
            <v:textbox style="mso-next-textbox:#_x0000_s1362" inset="0,0,0,0">
              <w:txbxContent>
                <w:p w14:paraId="22BB9ACE" w14:textId="77777777" w:rsidR="00F965AA" w:rsidRDefault="00F965AA" w:rsidP="00F965AA">
                  <w:pPr>
                    <w:pStyle w:val="BodyText"/>
                  </w:pPr>
                  <w:r>
                    <w:t>▫</w:t>
                  </w:r>
                </w:p>
              </w:txbxContent>
            </v:textbox>
            <w10:wrap anchorx="page"/>
          </v:shape>
        </w:pict>
      </w:r>
      <w:r w:rsidR="00F965AA">
        <w:rPr>
          <w:sz w:val="18"/>
        </w:rPr>
        <w:t xml:space="preserve">The services to be negotiated </w:t>
      </w:r>
      <w:r w:rsidR="00F965AA">
        <w:rPr>
          <w:spacing w:val="-5"/>
          <w:sz w:val="18"/>
        </w:rPr>
        <w:t xml:space="preserve">are: </w:t>
      </w:r>
      <w:r w:rsidR="006263C0">
        <w:rPr>
          <w:spacing w:val="-6"/>
          <w:sz w:val="18"/>
        </w:rPr>
        <w:t xml:space="preserve">Simple and </w:t>
      </w:r>
      <w:r w:rsidR="00F965AA">
        <w:rPr>
          <w:sz w:val="18"/>
        </w:rPr>
        <w:t>straightforward</w:t>
      </w:r>
    </w:p>
    <w:p w14:paraId="16770833" w14:textId="48757EC5" w:rsidR="00F965AA" w:rsidRDefault="00AC1D97" w:rsidP="00F965AA">
      <w:pPr>
        <w:pStyle w:val="ListParagraph"/>
        <w:numPr>
          <w:ilvl w:val="1"/>
          <w:numId w:val="11"/>
        </w:numPr>
        <w:tabs>
          <w:tab w:val="left" w:pos="1802"/>
          <w:tab w:val="left" w:pos="1803"/>
        </w:tabs>
        <w:spacing w:line="336" w:lineRule="auto"/>
        <w:ind w:right="7205" w:hanging="640"/>
        <w:rPr>
          <w:sz w:val="18"/>
        </w:rPr>
      </w:pPr>
      <w:r>
        <w:pict w14:anchorId="0E6BC49D">
          <v:group id="_x0000_s1377" style="position:absolute;left:0;text-align:left;margin-left:119.25pt;margin-top:16.55pt;width:9.15pt;height:9.15pt;z-index:251788288;mso-position-horizontal-relative:page" coordorigin="2385,359" coordsize="183,183">
            <v:rect id="_x0000_s1378" style="position:absolute;left:2385;top:359;width:183;height:183" fillcolor="#dde2eb" stroked="f"/>
            <v:rect id="_x0000_s1379" style="position:absolute;left:2408;top:382;width:135;height:135" stroked="f"/>
            <v:rect id="_x0000_s1380" style="position:absolute;left:2408;top:382;width:135;height:135" filled="f" strokecolor="#3f3f3f" strokeweight=".06633mm"/>
            <w10:wrap anchorx="page"/>
          </v:group>
        </w:pict>
      </w:r>
      <w:r>
        <w:pict w14:anchorId="289C4765">
          <v:shape id="_x0000_s1363" type="#_x0000_t202" style="position:absolute;left:0;text-align:left;margin-left:119.75pt;margin-top:16.45pt;width:5.4pt;height:11.45pt;z-index:-251539456;mso-position-horizontal-relative:page" filled="f" stroked="f">
            <v:textbox style="mso-next-textbox:#_x0000_s1363" inset="0,0,0,0">
              <w:txbxContent>
                <w:p w14:paraId="122E8FB4" w14:textId="77777777" w:rsidR="00F965AA" w:rsidRDefault="00F965AA" w:rsidP="00F965AA">
                  <w:pPr>
                    <w:pStyle w:val="BodyText"/>
                  </w:pPr>
                  <w:r>
                    <w:t>▫</w:t>
                  </w:r>
                </w:p>
              </w:txbxContent>
            </v:textbox>
            <w10:wrap anchorx="page"/>
          </v:shape>
        </w:pict>
      </w:r>
      <w:r w:rsidR="00F965AA">
        <w:rPr>
          <w:sz w:val="18"/>
        </w:rPr>
        <w:t xml:space="preserve">The relationship has:  </w:t>
      </w:r>
      <w:r w:rsidR="006263C0">
        <w:rPr>
          <w:sz w:val="18"/>
        </w:rPr>
        <w:t xml:space="preserve">High </w:t>
      </w:r>
      <w:r w:rsidR="00F965AA">
        <w:rPr>
          <w:sz w:val="18"/>
        </w:rPr>
        <w:t>levels of</w:t>
      </w:r>
      <w:r w:rsidR="00F965AA">
        <w:rPr>
          <w:spacing w:val="-12"/>
          <w:sz w:val="18"/>
        </w:rPr>
        <w:t xml:space="preserve"> </w:t>
      </w:r>
      <w:r w:rsidR="00F965AA">
        <w:rPr>
          <w:spacing w:val="-4"/>
          <w:sz w:val="18"/>
        </w:rPr>
        <w:t>trust</w:t>
      </w:r>
    </w:p>
    <w:p w14:paraId="6F824E50" w14:textId="62FD6A77" w:rsidR="00F965AA" w:rsidRDefault="00AC1D97" w:rsidP="00F965AA">
      <w:pPr>
        <w:pStyle w:val="BodyText"/>
        <w:spacing w:before="10"/>
        <w:ind w:left="2154"/>
      </w:pPr>
      <w:r>
        <w:pict w14:anchorId="74817CEB">
          <v:group id="_x0000_s1385" style="position:absolute;left:0;text-align:left;margin-left:119.25pt;margin-top:1.25pt;width:9.15pt;height:9.15pt;z-index:251790336;mso-position-horizontal-relative:page" coordorigin="2385,39" coordsize="183,183">
            <v:rect id="_x0000_s1386" style="position:absolute;left:2385;top:38;width:183;height:183" fillcolor="#dde2eb" stroked="f"/>
            <v:rect id="_x0000_s1387" style="position:absolute;left:2408;top:62;width:135;height:135" stroked="f"/>
            <v:rect id="_x0000_s1388" style="position:absolute;left:2408;top:62;width:135;height:135" filled="f" strokecolor="#3f3f3f" strokeweight=".06633mm"/>
            <w10:wrap anchorx="page"/>
          </v:group>
        </w:pict>
      </w:r>
      <w:r>
        <w:pict w14:anchorId="5762631F">
          <v:shape id="_x0000_s1364" type="#_x0000_t202" style="position:absolute;left:0;text-align:left;margin-left:119.75pt;margin-top:.5pt;width:5.4pt;height:11.45pt;z-index:-251538432;mso-position-horizontal-relative:page" filled="f" stroked="f">
            <v:textbox inset="0,0,0,0">
              <w:txbxContent>
                <w:p w14:paraId="1F4BAF14" w14:textId="77777777" w:rsidR="00F965AA" w:rsidRDefault="00F965AA" w:rsidP="00F965AA">
                  <w:pPr>
                    <w:pStyle w:val="BodyText"/>
                  </w:pPr>
                  <w:r>
                    <w:t>▫</w:t>
                  </w:r>
                </w:p>
              </w:txbxContent>
            </v:textbox>
            <w10:wrap anchorx="page"/>
          </v:shape>
        </w:pict>
      </w:r>
      <w:r w:rsidR="00F965AA">
        <w:t>History of agreement and collaboration</w:t>
      </w:r>
    </w:p>
    <w:p w14:paraId="75033F55" w14:textId="6E62CF8C" w:rsidR="00F965AA" w:rsidRDefault="00AC1D97" w:rsidP="00F965AA">
      <w:pPr>
        <w:pStyle w:val="BodyText"/>
        <w:spacing w:before="99"/>
        <w:ind w:left="2154"/>
      </w:pPr>
      <w:r>
        <w:pict w14:anchorId="36191D6A">
          <v:group id="_x0000_s1393" style="position:absolute;left:0;text-align:left;margin-left:119.25pt;margin-top:6pt;width:9.15pt;height:9.15pt;z-index:251792384;mso-position-horizontal-relative:page" coordorigin="2385,126" coordsize="183,183">
            <v:rect id="_x0000_s1394" style="position:absolute;left:2385;top:125;width:183;height:183" fillcolor="#dde2eb" stroked="f"/>
            <v:rect id="_x0000_s1395" style="position:absolute;left:2408;top:149;width:135;height:135" stroked="f"/>
            <v:rect id="_x0000_s1396" style="position:absolute;left:2408;top:149;width:135;height:135" filled="f" strokecolor="#3f3f3f" strokeweight=".06633mm"/>
            <w10:wrap anchorx="page"/>
          </v:group>
        </w:pict>
      </w:r>
      <w:r>
        <w:pict w14:anchorId="26A2295A">
          <v:shape id="_x0000_s1367" type="#_x0000_t202" style="position:absolute;left:0;text-align:left;margin-left:119.75pt;margin-top:4.95pt;width:4.9pt;height:11.45pt;z-index:-251535360;mso-position-horizontal-relative:page" filled="f" stroked="f">
            <v:textbox inset="0,0,0,0">
              <w:txbxContent>
                <w:p w14:paraId="35885F11" w14:textId="77777777" w:rsidR="00F965AA" w:rsidRDefault="00F965AA" w:rsidP="00F965AA">
                  <w:pPr>
                    <w:pStyle w:val="BodyText"/>
                  </w:pPr>
                  <w:r>
                    <w:rPr>
                      <w:w w:val="90"/>
                    </w:rPr>
                    <w:t>▫</w:t>
                  </w:r>
                </w:p>
              </w:txbxContent>
            </v:textbox>
            <w10:wrap anchorx="page"/>
          </v:shape>
        </w:pict>
      </w:r>
      <w:r w:rsidR="00F965AA">
        <w:t>No previous intermunicipal disputes (i.e. land use, annexation, service delivery, etc.)</w:t>
      </w:r>
    </w:p>
    <w:p w14:paraId="18A18BDA" w14:textId="6DF9CE3C" w:rsidR="00F965AA" w:rsidRDefault="00AC1D97" w:rsidP="00F965AA">
      <w:pPr>
        <w:pStyle w:val="BodyText"/>
        <w:spacing w:before="99"/>
        <w:ind w:left="2154"/>
      </w:pPr>
      <w:r>
        <w:pict w14:anchorId="5E3D2864">
          <v:group id="_x0000_s1405" style="position:absolute;left:0;text-align:left;margin-left:119.25pt;margin-top:6.2pt;width:9.15pt;height:9.15pt;z-index:251795456;mso-position-horizontal-relative:page" coordorigin="2385,130" coordsize="183,183">
            <v:rect id="_x0000_s1406" style="position:absolute;left:2385;top:129;width:183;height:183" fillcolor="#dde2eb" stroked="f"/>
            <v:rect id="_x0000_s1407" style="position:absolute;left:2408;top:153;width:135;height:135" stroked="f"/>
            <v:rect id="_x0000_s1408" style="position:absolute;left:2408;top:153;width:135;height:135" filled="f" strokecolor="#3f3f3f" strokeweight=".06633mm"/>
            <w10:wrap anchorx="page"/>
          </v:group>
        </w:pict>
      </w:r>
      <w:r>
        <w:pict w14:anchorId="7C8A3C6D">
          <v:shape id="_x0000_s1370" type="#_x0000_t202" style="position:absolute;left:0;text-align:left;margin-left:119.75pt;margin-top:4.95pt;width:5.4pt;height:11.45pt;z-index:-251532288;mso-position-horizontal-relative:page" filled="f" stroked="f">
            <v:textbox inset="0,0,0,0">
              <w:txbxContent>
                <w:p w14:paraId="4BB3EFFC" w14:textId="77777777" w:rsidR="00F965AA" w:rsidRDefault="00F965AA" w:rsidP="00F965AA">
                  <w:pPr>
                    <w:pStyle w:val="BodyText"/>
                  </w:pPr>
                  <w:r>
                    <w:t>▫</w:t>
                  </w:r>
                </w:p>
              </w:txbxContent>
            </v:textbox>
            <w10:wrap anchorx="page"/>
          </v:shape>
        </w:pict>
      </w:r>
      <w:r w:rsidR="00F965AA">
        <w:t>No personality conflicts</w:t>
      </w:r>
    </w:p>
    <w:p w14:paraId="087EFA4C" w14:textId="77777777" w:rsidR="00F965AA" w:rsidRDefault="00F965AA" w:rsidP="00F965AA">
      <w:pPr>
        <w:pStyle w:val="BodyText"/>
        <w:rPr>
          <w:sz w:val="22"/>
        </w:rPr>
      </w:pPr>
    </w:p>
    <w:p w14:paraId="0A54EFC2" w14:textId="1A081B0B" w:rsidR="00F965AA" w:rsidRDefault="00F965AA" w:rsidP="00F965AA">
      <w:pPr>
        <w:pStyle w:val="ListParagraph"/>
        <w:numPr>
          <w:ilvl w:val="0"/>
          <w:numId w:val="11"/>
        </w:numPr>
        <w:tabs>
          <w:tab w:val="left" w:pos="1415"/>
        </w:tabs>
        <w:spacing w:before="171"/>
        <w:ind w:left="1414" w:hanging="260"/>
        <w:jc w:val="left"/>
        <w:rPr>
          <w:sz w:val="18"/>
        </w:rPr>
      </w:pPr>
      <w:r>
        <w:rPr>
          <w:sz w:val="18"/>
        </w:rPr>
        <w:t>Negotiation with third-party facilitator</w:t>
      </w:r>
      <w:r>
        <w:rPr>
          <w:spacing w:val="-23"/>
          <w:sz w:val="18"/>
        </w:rPr>
        <w:t xml:space="preserve"> </w:t>
      </w:r>
      <w:r>
        <w:rPr>
          <w:sz w:val="18"/>
        </w:rPr>
        <w:t>support</w:t>
      </w:r>
    </w:p>
    <w:p w14:paraId="777E9727" w14:textId="77777777" w:rsidR="00F965AA" w:rsidRDefault="00F965AA" w:rsidP="00F965AA">
      <w:pPr>
        <w:pStyle w:val="BodyText"/>
        <w:spacing w:before="189"/>
        <w:ind w:left="1414"/>
      </w:pPr>
      <w:r>
        <w:t>This option should be considered when some or all of the following apply:</w:t>
      </w:r>
    </w:p>
    <w:p w14:paraId="4E799D6A" w14:textId="184659A3" w:rsidR="00F965AA" w:rsidRDefault="00AC1D97" w:rsidP="00F965AA">
      <w:pPr>
        <w:pStyle w:val="ListParagraph"/>
        <w:numPr>
          <w:ilvl w:val="1"/>
          <w:numId w:val="11"/>
        </w:numPr>
        <w:tabs>
          <w:tab w:val="left" w:pos="1802"/>
          <w:tab w:val="left" w:pos="1803"/>
        </w:tabs>
        <w:spacing w:before="80" w:line="336" w:lineRule="auto"/>
        <w:ind w:left="2155" w:right="6562" w:hanging="641"/>
        <w:rPr>
          <w:sz w:val="18"/>
        </w:rPr>
      </w:pPr>
      <w:r>
        <w:pict w14:anchorId="16F2B615">
          <v:group id="_x0000_s1381" style="position:absolute;left:0;text-align:left;margin-left:119.25pt;margin-top:21.2pt;width:9.15pt;height:9.15pt;z-index:-251527168;mso-position-horizontal-relative:page" coordorigin="2385,448" coordsize="183,183">
            <v:rect id="_x0000_s1382" style="position:absolute;left:2385;top:447;width:183;height:183" fillcolor="#dde2eb" stroked="f"/>
            <v:rect id="_x0000_s1383" style="position:absolute;left:2408;top:471;width:135;height:135" stroked="f"/>
            <v:rect id="_x0000_s1384" style="position:absolute;left:2408;top:471;width:135;height:135" filled="f" strokecolor="#3f3f3f" strokeweight=".06633mm"/>
            <w10:wrap anchorx="page"/>
          </v:group>
        </w:pict>
      </w:r>
      <w:r>
        <w:pict w14:anchorId="6B437BD6">
          <v:shape id="_x0000_s1365" type="#_x0000_t202" style="position:absolute;left:0;text-align:left;margin-left:119.75pt;margin-top:20.45pt;width:5.4pt;height:11.45pt;z-index:-251537408;mso-position-horizontal-relative:page" filled="f" stroked="f">
            <v:textbox inset="0,0,0,0">
              <w:txbxContent>
                <w:p w14:paraId="510A6419" w14:textId="77777777" w:rsidR="00F965AA" w:rsidRDefault="00F965AA" w:rsidP="00F965AA">
                  <w:pPr>
                    <w:pStyle w:val="BodyText"/>
                  </w:pPr>
                  <w:r>
                    <w:t>▫</w:t>
                  </w:r>
                </w:p>
              </w:txbxContent>
            </v:textbox>
            <w10:wrap anchorx="page"/>
          </v:shape>
        </w:pict>
      </w:r>
      <w:r w:rsidR="00F965AA">
        <w:rPr>
          <w:sz w:val="18"/>
        </w:rPr>
        <w:t xml:space="preserve">The services to be </w:t>
      </w:r>
      <w:r w:rsidR="00F965AA">
        <w:rPr>
          <w:spacing w:val="-3"/>
          <w:sz w:val="18"/>
        </w:rPr>
        <w:t xml:space="preserve">negotiated: </w:t>
      </w:r>
      <w:r w:rsidR="00F965AA">
        <w:rPr>
          <w:spacing w:val="-1"/>
          <w:sz w:val="18"/>
        </w:rPr>
        <w:t xml:space="preserve"> </w:t>
      </w:r>
      <w:r w:rsidR="006263C0">
        <w:rPr>
          <w:spacing w:val="-1"/>
          <w:sz w:val="18"/>
        </w:rPr>
        <w:t xml:space="preserve">Are </w:t>
      </w:r>
      <w:r w:rsidR="00F965AA">
        <w:rPr>
          <w:sz w:val="18"/>
        </w:rPr>
        <w:t>complex</w:t>
      </w:r>
    </w:p>
    <w:p w14:paraId="2A98DB3A" w14:textId="5FB2E798" w:rsidR="00F965AA" w:rsidRDefault="00AC1D97" w:rsidP="00F965AA">
      <w:pPr>
        <w:pStyle w:val="BodyText"/>
        <w:spacing w:before="15"/>
        <w:ind w:left="2155"/>
      </w:pPr>
      <w:r>
        <w:pict w14:anchorId="4B927A7A">
          <v:group id="_x0000_s1409" style="position:absolute;left:0;text-align:left;margin-left:119.25pt;margin-top:1.4pt;width:9.15pt;height:9.15pt;z-index:251796480;mso-position-horizontal-relative:page" coordorigin="2385,52" coordsize="183,183">
            <v:rect id="_x0000_s1410" style="position:absolute;left:2385;top:52;width:183;height:183" fillcolor="#dde2eb" stroked="f"/>
            <v:rect id="_x0000_s1411" style="position:absolute;left:2408;top:75;width:135;height:135" stroked="f"/>
            <v:rect id="_x0000_s1412" style="position:absolute;left:2408;top:75;width:135;height:135" filled="f" strokecolor="#3f3f3f" strokeweight=".06633mm"/>
            <w10:wrap anchorx="page"/>
          </v:group>
        </w:pict>
      </w:r>
      <w:r>
        <w:pict w14:anchorId="7840087C">
          <v:shape id="_x0000_s1371" type="#_x0000_t202" style="position:absolute;left:0;text-align:left;margin-left:119.75pt;margin-top:.75pt;width:5.4pt;height:11.45pt;z-index:-251531264;mso-position-horizontal-relative:page" filled="f" stroked="f">
            <v:textbox inset="0,0,0,0">
              <w:txbxContent>
                <w:p w14:paraId="16AEECD9" w14:textId="77777777" w:rsidR="00F965AA" w:rsidRDefault="00F965AA" w:rsidP="00F965AA">
                  <w:pPr>
                    <w:pStyle w:val="BodyText"/>
                  </w:pPr>
                  <w:r>
                    <w:t>▫</w:t>
                  </w:r>
                </w:p>
              </w:txbxContent>
            </v:textbox>
            <w10:wrap anchorx="page"/>
          </v:shape>
        </w:pict>
      </w:r>
      <w:r w:rsidR="00F965AA">
        <w:t>Require a high level of capacity and expertise to analyze and evaluate</w:t>
      </w:r>
    </w:p>
    <w:p w14:paraId="451F133E" w14:textId="77777777" w:rsidR="00F965AA" w:rsidRDefault="00F965AA" w:rsidP="00F965AA">
      <w:pPr>
        <w:pStyle w:val="ListParagraph"/>
        <w:numPr>
          <w:ilvl w:val="0"/>
          <w:numId w:val="10"/>
        </w:numPr>
        <w:tabs>
          <w:tab w:val="left" w:pos="1802"/>
          <w:tab w:val="left" w:pos="1803"/>
        </w:tabs>
        <w:spacing w:before="80"/>
        <w:rPr>
          <w:sz w:val="18"/>
        </w:rPr>
      </w:pPr>
      <w:r>
        <w:rPr>
          <w:sz w:val="18"/>
        </w:rPr>
        <w:t>The relationship</w:t>
      </w:r>
      <w:r>
        <w:rPr>
          <w:spacing w:val="-1"/>
          <w:sz w:val="18"/>
        </w:rPr>
        <w:t xml:space="preserve"> </w:t>
      </w:r>
      <w:r>
        <w:rPr>
          <w:sz w:val="18"/>
        </w:rPr>
        <w:t>has:</w:t>
      </w:r>
    </w:p>
    <w:p w14:paraId="5431FCD3" w14:textId="48CB418E" w:rsidR="00F965AA" w:rsidRDefault="00AC1D97" w:rsidP="00F965AA">
      <w:pPr>
        <w:pStyle w:val="BodyText"/>
        <w:spacing w:before="94"/>
        <w:ind w:left="2154"/>
      </w:pPr>
      <w:r>
        <w:pict w14:anchorId="14E995EA">
          <v:group id="_x0000_s1389" style="position:absolute;left:0;text-align:left;margin-left:119.25pt;margin-top:5.7pt;width:9.15pt;height:9.15pt;z-index:251791360;mso-position-horizontal-relative:page" coordorigin="2385,128" coordsize="183,183">
            <v:rect id="_x0000_s1390" style="position:absolute;left:2385;top:128;width:183;height:183" fillcolor="#dde2eb" stroked="f"/>
            <v:rect id="_x0000_s1391" style="position:absolute;left:2408;top:151;width:135;height:135" stroked="f"/>
            <v:rect id="_x0000_s1392" style="position:absolute;left:2408;top:151;width:135;height:135" filled="f" strokecolor="#3f3f3f" strokeweight=".06633mm"/>
            <w10:wrap anchorx="page"/>
          </v:group>
        </w:pict>
      </w:r>
      <w:r>
        <w:pict w14:anchorId="4D7176DB">
          <v:shape id="_x0000_s1366" type="#_x0000_t202" style="position:absolute;left:0;text-align:left;margin-left:119.75pt;margin-top:4.7pt;width:5.4pt;height:11.45pt;z-index:-251536384;mso-position-horizontal-relative:page" filled="f" stroked="f">
            <v:textbox inset="0,0,0,0">
              <w:txbxContent>
                <w:p w14:paraId="4FC10B89" w14:textId="77777777" w:rsidR="00F965AA" w:rsidRDefault="00F965AA" w:rsidP="00F965AA">
                  <w:pPr>
                    <w:pStyle w:val="BodyText"/>
                  </w:pPr>
                  <w:r>
                    <w:t>▫</w:t>
                  </w:r>
                </w:p>
              </w:txbxContent>
            </v:textbox>
            <w10:wrap anchorx="page"/>
          </v:shape>
        </w:pict>
      </w:r>
      <w:r w:rsidR="00F965AA">
        <w:t>High levels of trust</w:t>
      </w:r>
    </w:p>
    <w:p w14:paraId="1CBD198C" w14:textId="7902B4B9" w:rsidR="00F965AA" w:rsidRDefault="00AC1D97" w:rsidP="006263C0">
      <w:pPr>
        <w:pStyle w:val="BodyText"/>
        <w:spacing w:before="99" w:after="99"/>
        <w:ind w:left="2160"/>
      </w:pPr>
      <w:r>
        <w:pict w14:anchorId="1CAACFB4">
          <v:group id="_x0000_s1397" style="position:absolute;left:0;text-align:left;margin-left:119.25pt;margin-top:5.85pt;width:9.15pt;height:9.15pt;z-index:251793408;mso-position-horizontal-relative:page" coordorigin="2385,131" coordsize="183,183">
            <v:rect id="_x0000_s1398" style="position:absolute;left:2385;top:131;width:183;height:183" fillcolor="#dde2eb" stroked="f"/>
            <v:rect id="_x0000_s1399" style="position:absolute;left:2408;top:155;width:135;height:135" stroked="f"/>
            <v:rect id="_x0000_s1400" style="position:absolute;left:2408;top:155;width:135;height:135" filled="f" strokecolor="#3f3f3f" strokeweight=".06633mm"/>
            <w10:wrap anchorx="page"/>
          </v:group>
        </w:pict>
      </w:r>
      <w:r>
        <w:pict w14:anchorId="6028EA21">
          <v:shape id="_x0000_s1368" type="#_x0000_t202" style="position:absolute;left:0;text-align:left;margin-left:119.75pt;margin-top:4.95pt;width:5.4pt;height:11.45pt;z-index:-251534336;mso-position-horizontal-relative:page" filled="f" stroked="f">
            <v:textbox style="mso-next-textbox:#_x0000_s1368" inset="0,0,0,0">
              <w:txbxContent>
                <w:p w14:paraId="3BE46448" w14:textId="77777777" w:rsidR="00F965AA" w:rsidRDefault="00F965AA" w:rsidP="00F965AA">
                  <w:pPr>
                    <w:pStyle w:val="BodyText"/>
                  </w:pPr>
                  <w:r>
                    <w:t>▫</w:t>
                  </w:r>
                </w:p>
              </w:txbxContent>
            </v:textbox>
            <w10:wrap anchorx="page"/>
          </v:shape>
        </w:pict>
      </w:r>
      <w:r w:rsidR="00F965AA">
        <w:t>A history of agreement and collaboration</w:t>
      </w:r>
    </w:p>
    <w:p w14:paraId="48FD7909" w14:textId="77DC0BCC" w:rsidR="000A458B" w:rsidRDefault="00AC1D97" w:rsidP="000A458B">
      <w:pPr>
        <w:pStyle w:val="BodyText"/>
        <w:spacing w:line="353" w:lineRule="auto"/>
        <w:ind w:left="2160" w:right="1210"/>
      </w:pPr>
      <w:r>
        <w:pict w14:anchorId="3E80B5CF">
          <v:group id="_x0000_s1401" style="position:absolute;left:0;text-align:left;margin-left:119.25pt;margin-top:.8pt;width:9.15pt;height:9.15pt;z-index:251794432;mso-position-horizontal-relative:page" coordorigin="2385,129" coordsize="183,183">
            <v:rect id="_x0000_s1402" style="position:absolute;left:2385;top:128;width:183;height:183" fillcolor="#dde2eb" stroked="f"/>
            <v:rect id="_x0000_s1403" style="position:absolute;left:2408;top:152;width:135;height:135" stroked="f"/>
            <v:rect id="_x0000_s1404" style="position:absolute;left:2408;top:152;width:135;height:135" filled="f" strokecolor="#3f3f3f" strokeweight=".06633mm"/>
            <w10:wrap anchorx="page"/>
          </v:group>
        </w:pict>
      </w:r>
      <w:r w:rsidR="00996487">
        <w:t>No previous intermunicipal disputes (i.e. land use, annexation, service delivery, etc.)</w:t>
      </w:r>
    </w:p>
    <w:p w14:paraId="7A41DB4E" w14:textId="1AF442F4" w:rsidR="00996487" w:rsidRDefault="00AC1D97" w:rsidP="000A458B">
      <w:pPr>
        <w:pStyle w:val="BodyText"/>
        <w:spacing w:line="353" w:lineRule="auto"/>
        <w:ind w:left="2160" w:right="1210"/>
      </w:pPr>
      <w:r>
        <w:pict w14:anchorId="6ACBAD13">
          <v:group id="_x0000_s1413" style="position:absolute;left:0;text-align:left;margin-left:119.25pt;margin-top:1.15pt;width:9.15pt;height:9.15pt;z-index:251797504;mso-position-horizontal-relative:page" coordorigin="2385,439" coordsize="183,183">
            <v:rect id="_x0000_s1414" style="position:absolute;left:2385;top:438;width:183;height:183" fillcolor="#dde2eb" stroked="f"/>
            <v:rect id="_x0000_s1415" style="position:absolute;left:2408;top:462;width:135;height:135" stroked="f"/>
            <v:rect id="_x0000_s1416" style="position:absolute;left:2408;top:462;width:135;height:135" filled="f" strokecolor="#3f3f3f" strokeweight=".06633mm"/>
            <w10:wrap anchorx="page"/>
          </v:group>
        </w:pict>
      </w:r>
      <w:r w:rsidR="00996487">
        <w:t>No previous personality conflicts</w:t>
      </w:r>
    </w:p>
    <w:p w14:paraId="62159404" w14:textId="77777777" w:rsidR="00F77273" w:rsidRDefault="00F77273">
      <w:pPr>
        <w:pStyle w:val="BodyText"/>
        <w:rPr>
          <w:sz w:val="20"/>
        </w:rPr>
      </w:pPr>
    </w:p>
    <w:p w14:paraId="70DC3C62" w14:textId="77777777" w:rsidR="00F77273" w:rsidRDefault="00F77273">
      <w:pPr>
        <w:pStyle w:val="BodyText"/>
        <w:rPr>
          <w:sz w:val="20"/>
        </w:rPr>
      </w:pPr>
    </w:p>
    <w:p w14:paraId="4C058120" w14:textId="5E80525D" w:rsidR="00F77273" w:rsidRDefault="00F77273">
      <w:pPr>
        <w:pStyle w:val="BodyText"/>
        <w:spacing w:before="5"/>
        <w:rPr>
          <w:sz w:val="20"/>
        </w:rPr>
      </w:pPr>
    </w:p>
    <w:p w14:paraId="0A37767B" w14:textId="428C49B3" w:rsidR="00F77273" w:rsidRDefault="00C620E6">
      <w:pPr>
        <w:pStyle w:val="Heading1"/>
        <w:spacing w:after="22"/>
        <w:ind w:left="7219"/>
      </w:pPr>
      <w:r>
        <w:rPr>
          <w:color w:val="3782BB"/>
        </w:rPr>
        <w:t>PLEASE NOTE</w:t>
      </w:r>
    </w:p>
    <w:p w14:paraId="0CC8F599" w14:textId="2DD14763" w:rsidR="00F77273" w:rsidRDefault="00AC1D97">
      <w:pPr>
        <w:pStyle w:val="BodyText"/>
        <w:ind w:left="5407"/>
        <w:rPr>
          <w:rFonts w:ascii="Work Sans Black"/>
          <w:sz w:val="20"/>
        </w:rPr>
      </w:pPr>
      <w:r>
        <w:rPr>
          <w:noProof/>
        </w:rPr>
        <w:pict w14:anchorId="7E70718F">
          <v:shape id="_x0000_s1495" type="#_x0000_t202" style="position:absolute;left:0;text-align:left;margin-left:44.5pt;margin-top:765.8pt;width:258.2pt;height:10.9pt;z-index:-251502592;mso-position-horizontal-relative:page;mso-position-vertical-relative:page" filled="f" stroked="f">
            <v:textbox style="mso-next-textbox:#_x0000_s1495" inset="0,0,0,0">
              <w:txbxContent>
                <w:p w14:paraId="2FFCD354" w14:textId="2A431A6A" w:rsidR="00F0074B" w:rsidRDefault="00F0074B" w:rsidP="00F0074B">
                  <w:pPr>
                    <w:spacing w:before="20"/>
                    <w:ind w:left="60"/>
                    <w:rPr>
                      <w:rFonts w:ascii="Work Sans SemiBold"/>
                      <w:b/>
                      <w:sz w:val="14"/>
                    </w:rPr>
                  </w:pPr>
                  <w:r>
                    <w:rPr>
                      <w:rFonts w:ascii="Work Sans SemiBold"/>
                      <w:b/>
                      <w:color w:val="20231E"/>
                      <w:sz w:val="14"/>
                    </w:rPr>
                    <w:t>INTERMUNICIPAL COLLABORATION FRAMEWORK WORKBOOK</w:t>
                  </w:r>
                </w:p>
              </w:txbxContent>
            </v:textbox>
            <w10:wrap anchorx="page" anchory="page"/>
          </v:shape>
        </w:pict>
      </w:r>
      <w:r>
        <w:pict w14:anchorId="068FB161">
          <v:shape id="_x0000_s1153" style="position:absolute;left:0;text-align:left;margin-left:427.35pt;margin-top:123.1pt;width:77.05pt;height:40pt;z-index:251685888;mso-position-horizontal-relative:page" coordorigin="8547,2462" coordsize="1541,800" path="m10088,2462r-908,l8547,3261r1541,-799xe" fillcolor="#dee0e7" stroked="f">
            <v:path arrowok="t"/>
            <w10:wrap anchorx="page"/>
          </v:shape>
        </w:pict>
      </w:r>
      <w:r>
        <w:rPr>
          <w:rFonts w:ascii="Work Sans Black"/>
          <w:position w:val="-3"/>
          <w:sz w:val="20"/>
        </w:rPr>
      </w:r>
      <w:r>
        <w:rPr>
          <w:rFonts w:ascii="Work Sans Black"/>
          <w:position w:val="-3"/>
          <w:sz w:val="20"/>
        </w:rPr>
        <w:pict w14:anchorId="4C5F8D0A">
          <v:shape id="_x0000_s1520" type="#_x0000_t202" style="width:244.75pt;height:119.1pt;mso-left-percent:-10001;mso-top-percent:-10001;mso-position-horizontal:absolute;mso-position-horizontal-relative:char;mso-position-vertical:absolute;mso-position-vertical-relative:line;mso-left-percent:-10001;mso-top-percent:-10001" filled="f" strokecolor="#3782bb" strokeweight="4pt">
            <v:textbox inset="0,0,0,0">
              <w:txbxContent>
                <w:p w14:paraId="23952BC3" w14:textId="77777777" w:rsidR="00F965AA" w:rsidRDefault="00F965AA" w:rsidP="00F965AA">
                  <w:pPr>
                    <w:spacing w:before="152"/>
                    <w:ind w:left="179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Facilitator with mediation experience</w:t>
                  </w:r>
                </w:p>
                <w:p w14:paraId="2CBC99C7" w14:textId="77777777" w:rsidR="00F965AA" w:rsidRDefault="00F965AA" w:rsidP="00F965AA">
                  <w:pPr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before="70" w:line="268" w:lineRule="auto"/>
                    <w:ind w:right="174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Hiring a facilitator who can also mediate is a good preventative measure to enable reaching consensus and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agreement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on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issues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they</w:t>
                  </w:r>
                  <w:r>
                    <w:rPr>
                      <w:spacing w:val="-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do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not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escalate</w:t>
                  </w:r>
                  <w:r>
                    <w:rPr>
                      <w:spacing w:val="-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pacing w:val="-13"/>
                      <w:sz w:val="16"/>
                    </w:rPr>
                    <w:t xml:space="preserve">a </w:t>
                  </w:r>
                  <w:r>
                    <w:rPr>
                      <w:sz w:val="16"/>
                    </w:rPr>
                    <w:t>point that municipalities are not able to agree by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 deadline of April 1,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2021.</w:t>
                  </w:r>
                </w:p>
                <w:p w14:paraId="33AAC93B" w14:textId="41BBC860" w:rsidR="00F77273" w:rsidRPr="00F965AA" w:rsidRDefault="00F965AA" w:rsidP="00F965AA">
                  <w:pPr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before="92" w:line="268" w:lineRule="auto"/>
                    <w:ind w:right="174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Having a facilitator who can mediate also allows for </w:t>
                  </w:r>
                  <w:r w:rsidR="006263C0">
                    <w:rPr>
                      <w:sz w:val="16"/>
                    </w:rPr>
                    <w:t xml:space="preserve">a </w:t>
                  </w:r>
                  <w:r>
                    <w:rPr>
                      <w:sz w:val="16"/>
                    </w:rPr>
                    <w:t>seamless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transition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resolving</w:t>
                  </w:r>
                  <w:r>
                    <w:rPr>
                      <w:spacing w:val="-2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any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disagreement</w:t>
                  </w:r>
                  <w:r>
                    <w:rPr>
                      <w:spacing w:val="-2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that arises and saves on time, and</w:t>
                  </w:r>
                  <w:r w:rsidR="006263C0">
                    <w:rPr>
                      <w:sz w:val="16"/>
                    </w:rPr>
                    <w:t>,</w:t>
                  </w:r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potentially</w:t>
                  </w:r>
                  <w:r w:rsidR="006263C0">
                    <w:rPr>
                      <w:sz w:val="16"/>
                    </w:rPr>
                    <w:t xml:space="preserve">, </w:t>
                  </w:r>
                  <w:r>
                    <w:rPr>
                      <w:spacing w:val="-3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cost</w:t>
                  </w:r>
                  <w:proofErr w:type="gramEnd"/>
                  <w:r>
                    <w:rPr>
                      <w:sz w:val="16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1482A8CE" w14:textId="77777777" w:rsidR="00F77273" w:rsidRDefault="00F77273">
      <w:pPr>
        <w:rPr>
          <w:rFonts w:ascii="Work Sans Black"/>
          <w:sz w:val="20"/>
        </w:rPr>
        <w:sectPr w:rsidR="00F77273">
          <w:pgSz w:w="12240" w:h="15840"/>
          <w:pgMar w:top="1900" w:right="600" w:bottom="740" w:left="620" w:header="240" w:footer="544" w:gutter="0"/>
          <w:cols w:space="720"/>
        </w:sectPr>
      </w:pPr>
    </w:p>
    <w:p w14:paraId="5C100437" w14:textId="77777777" w:rsidR="002C351A" w:rsidRDefault="00AC1D97" w:rsidP="002C351A">
      <w:pPr>
        <w:pStyle w:val="BodyText"/>
        <w:spacing w:line="14" w:lineRule="auto"/>
        <w:rPr>
          <w:sz w:val="20"/>
        </w:rPr>
      </w:pPr>
      <w:r>
        <w:lastRenderedPageBreak/>
        <w:pict w14:anchorId="0E6811D2">
          <v:group id="_x0000_s1282" style="position:absolute;margin-left:36pt;margin-top:12pt;width:488.25pt;height:83.5pt;z-index:-251551744;mso-position-horizontal-relative:page;mso-position-vertical-relative:page" coordorigin="720,240" coordsize="9765,1670">
            <v:rect id="_x0000_s1283" style="position:absolute;left:720;top:720;width:9765;height:1188" fillcolor="#3782bb" stroked="f"/>
            <v:shape id="_x0000_s1284" type="#_x0000_t75" style="position:absolute;left:9045;top:239;width:1170;height:1170">
              <v:imagedata r:id="rId19" o:title=""/>
            </v:shape>
            <w10:wrap anchorx="page" anchory="page"/>
          </v:group>
        </w:pict>
      </w:r>
      <w:r>
        <w:pict w14:anchorId="498060DB">
          <v:shape id="_x0000_s1285" type="#_x0000_t202" style="position:absolute;margin-left:56.6pt;margin-top:33.6pt;width:145pt;height:49.85pt;z-index:-251550720;mso-position-horizontal-relative:page;mso-position-vertical-relative:page" filled="f" stroked="f">
            <v:textbox style="mso-next-textbox:#_x0000_s1285" inset="0,0,0,0">
              <w:txbxContent>
                <w:p w14:paraId="61139EF4" w14:textId="77777777" w:rsidR="002C351A" w:rsidRDefault="002C351A" w:rsidP="002C351A">
                  <w:pPr>
                    <w:spacing w:before="9"/>
                    <w:ind w:left="20"/>
                    <w:rPr>
                      <w:rFonts w:ascii="Work Sans ExtraBold"/>
                      <w:b/>
                      <w:sz w:val="76"/>
                    </w:rPr>
                  </w:pPr>
                  <w:r>
                    <w:rPr>
                      <w:rFonts w:ascii="Work Sans ExtraBold"/>
                      <w:b/>
                      <w:color w:val="FFFFFF"/>
                      <w:sz w:val="76"/>
                    </w:rPr>
                    <w:t>TOOL H</w:t>
                  </w:r>
                </w:p>
              </w:txbxContent>
            </v:textbox>
            <w10:wrap anchorx="page" anchory="page"/>
          </v:shape>
        </w:pict>
      </w:r>
      <w:r>
        <w:pict w14:anchorId="5D109AE8">
          <v:shape id="_x0000_s1286" type="#_x0000_t202" style="position:absolute;margin-left:64.1pt;margin-top:73.75pt;width:352.85pt;height:19.7pt;z-index:-251549696;mso-position-horizontal-relative:page;mso-position-vertical-relative:page" filled="f" stroked="f">
            <v:textbox style="mso-next-textbox:#_x0000_s1286" inset="0,0,0,0">
              <w:txbxContent>
                <w:p w14:paraId="6C2E7E90" w14:textId="77777777" w:rsidR="002C351A" w:rsidRDefault="002C351A" w:rsidP="002C351A">
                  <w:pPr>
                    <w:spacing w:before="18"/>
                    <w:ind w:left="20"/>
                    <w:rPr>
                      <w:rFonts w:ascii="Work Sans SemiBold"/>
                      <w:b/>
                      <w:sz w:val="28"/>
                    </w:rPr>
                  </w:pPr>
                  <w:r>
                    <w:rPr>
                      <w:rFonts w:ascii="Work Sans SemiBold"/>
                      <w:b/>
                      <w:color w:val="FFFFFF"/>
                      <w:sz w:val="28"/>
                    </w:rPr>
                    <w:t>ICF COMPLETION DISPUTE RESOLUTION</w:t>
                  </w:r>
                  <w:r>
                    <w:rPr>
                      <w:rFonts w:ascii="Work Sans SemiBold"/>
                      <w:b/>
                      <w:color w:val="FFFFFF"/>
                      <w:spacing w:val="83"/>
                      <w:sz w:val="28"/>
                    </w:rPr>
                    <w:t xml:space="preserve"> </w:t>
                  </w:r>
                  <w:r>
                    <w:rPr>
                      <w:rFonts w:ascii="Work Sans SemiBold"/>
                      <w:b/>
                      <w:color w:val="FFFFFF"/>
                      <w:sz w:val="28"/>
                    </w:rPr>
                    <w:t>OPTIONS</w:t>
                  </w:r>
                </w:p>
              </w:txbxContent>
            </v:textbox>
            <w10:wrap anchorx="page" anchory="page"/>
          </v:shape>
        </w:pict>
      </w:r>
    </w:p>
    <w:p w14:paraId="73929F7B" w14:textId="77777777" w:rsidR="00F77273" w:rsidRDefault="00F77273">
      <w:pPr>
        <w:pStyle w:val="BodyText"/>
        <w:spacing w:before="8"/>
        <w:rPr>
          <w:rFonts w:ascii="Work Sans Black"/>
          <w:b/>
          <w:sz w:val="11"/>
        </w:rPr>
      </w:pPr>
    </w:p>
    <w:p w14:paraId="5AFD17CF" w14:textId="77777777" w:rsidR="00F77273" w:rsidRDefault="00C620E6">
      <w:pPr>
        <w:pStyle w:val="Heading2"/>
        <w:spacing w:before="98"/>
        <w:ind w:left="100" w:firstLine="0"/>
      </w:pPr>
      <w:r>
        <w:rPr>
          <w:color w:val="3782BB"/>
        </w:rPr>
        <w:t>DISPUTE RESOLUTION OPTION CONSIDERATIONS AND CHECKLIST (CONTINUED)</w:t>
      </w:r>
    </w:p>
    <w:p w14:paraId="3A875038" w14:textId="77777777" w:rsidR="00F77273" w:rsidRDefault="00F77273">
      <w:pPr>
        <w:pStyle w:val="BodyText"/>
        <w:spacing w:before="4"/>
        <w:rPr>
          <w:b/>
          <w:sz w:val="29"/>
        </w:rPr>
      </w:pPr>
    </w:p>
    <w:p w14:paraId="741D3D05" w14:textId="77777777" w:rsidR="00F77273" w:rsidRDefault="00F77273">
      <w:pPr>
        <w:rPr>
          <w:sz w:val="29"/>
        </w:rPr>
        <w:sectPr w:rsidR="00F77273">
          <w:pgSz w:w="12240" w:h="15840"/>
          <w:pgMar w:top="1900" w:right="600" w:bottom="740" w:left="620" w:header="220" w:footer="544" w:gutter="0"/>
          <w:cols w:space="720"/>
        </w:sectPr>
      </w:pPr>
    </w:p>
    <w:p w14:paraId="20BAF05D" w14:textId="18AE55C2" w:rsidR="00F77273" w:rsidRDefault="005E22D7" w:rsidP="00F965AA">
      <w:pPr>
        <w:pStyle w:val="ListParagraph"/>
        <w:numPr>
          <w:ilvl w:val="0"/>
          <w:numId w:val="11"/>
        </w:numPr>
        <w:spacing w:before="113"/>
        <w:ind w:left="450"/>
        <w:jc w:val="left"/>
        <w:rPr>
          <w:sz w:val="18"/>
        </w:rPr>
      </w:pPr>
      <w:r>
        <w:rPr>
          <w:color w:val="20231E"/>
          <w:sz w:val="18"/>
        </w:rPr>
        <w:t>Reach agreement through m</w:t>
      </w:r>
      <w:r w:rsidR="006263C0">
        <w:rPr>
          <w:color w:val="20231E"/>
          <w:sz w:val="18"/>
        </w:rPr>
        <w:t>ediat</w:t>
      </w:r>
      <w:r w:rsidR="00853C77">
        <w:rPr>
          <w:color w:val="20231E"/>
          <w:sz w:val="18"/>
        </w:rPr>
        <w:t>ion</w:t>
      </w:r>
      <w:r w:rsidR="006263C0">
        <w:rPr>
          <w:color w:val="20231E"/>
          <w:sz w:val="18"/>
        </w:rPr>
        <w:t xml:space="preserve"> </w:t>
      </w:r>
    </w:p>
    <w:p w14:paraId="3EA3E9E4" w14:textId="1616799F" w:rsidR="00F77273" w:rsidRDefault="00C620E6">
      <w:pPr>
        <w:pStyle w:val="BodyText"/>
        <w:spacing w:before="189"/>
        <w:ind w:left="360"/>
      </w:pPr>
      <w:r>
        <w:rPr>
          <w:color w:val="20231E"/>
        </w:rPr>
        <w:t>This option should be considered when</w:t>
      </w:r>
      <w:r w:rsidR="001E2D86">
        <w:rPr>
          <w:color w:val="20231E"/>
        </w:rPr>
        <w:t xml:space="preserve"> some or</w:t>
      </w:r>
      <w:r>
        <w:rPr>
          <w:color w:val="20231E"/>
        </w:rPr>
        <w:t xml:space="preserve"> </w:t>
      </w:r>
      <w:proofErr w:type="gramStart"/>
      <w:r>
        <w:rPr>
          <w:color w:val="20231E"/>
        </w:rPr>
        <w:t>all of</w:t>
      </w:r>
      <w:proofErr w:type="gramEnd"/>
      <w:r>
        <w:rPr>
          <w:color w:val="20231E"/>
        </w:rPr>
        <w:t xml:space="preserve"> the following apply:</w:t>
      </w:r>
    </w:p>
    <w:p w14:paraId="31509BF5" w14:textId="09DAE001" w:rsidR="00F77273" w:rsidRDefault="00AC1D97">
      <w:pPr>
        <w:pStyle w:val="ListParagraph"/>
        <w:numPr>
          <w:ilvl w:val="1"/>
          <w:numId w:val="3"/>
        </w:numPr>
        <w:tabs>
          <w:tab w:val="left" w:pos="747"/>
          <w:tab w:val="left" w:pos="748"/>
        </w:tabs>
        <w:spacing w:before="80" w:line="336" w:lineRule="auto"/>
        <w:ind w:left="1100" w:right="2973" w:hanging="640"/>
        <w:rPr>
          <w:sz w:val="18"/>
        </w:rPr>
      </w:pPr>
      <w:r>
        <w:pict w14:anchorId="437976D9">
          <v:group id="_x0000_s1147" style="position:absolute;left:0;text-align:left;margin-left:67.7pt;margin-top:20.5pt;width:9.15pt;height:9.15pt;z-index:-252311552;mso-position-horizontal-relative:page" coordorigin="1354,437" coordsize="183,183">
            <v:rect id="_x0000_s1150" style="position:absolute;left:1353;top:436;width:183;height:183" fillcolor="#dee0e7" stroked="f"/>
            <v:rect id="_x0000_s1149" style="position:absolute;left:1377;top:460;width:135;height:135" stroked="f"/>
            <v:rect id="_x0000_s1148" style="position:absolute;left:1377;top:460;width:135;height:135" filled="f" strokecolor="#3c3736" strokeweight=".06633mm"/>
            <w10:wrap anchorx="page"/>
          </v:group>
        </w:pict>
      </w:r>
      <w:r>
        <w:pict w14:anchorId="08B283DD">
          <v:shape id="_x0000_s1151" type="#_x0000_t202" style="position:absolute;left:0;text-align:left;margin-left:68pt;margin-top:20.9pt;width:5.4pt;height:11.45pt;z-index:-252322816;mso-position-horizontal-relative:page" filled="f" stroked="f">
            <v:textbox style="mso-next-textbox:#_x0000_s1151" inset="0,0,0,0">
              <w:txbxContent>
                <w:p w14:paraId="4562D3A4" w14:textId="77777777" w:rsidR="00F77273" w:rsidRDefault="00C620E6">
                  <w:pPr>
                    <w:pStyle w:val="BodyText"/>
                  </w:pPr>
                  <w:r>
                    <w:rPr>
                      <w:color w:val="20231E"/>
                    </w:rPr>
                    <w:t>▫</w:t>
                  </w:r>
                </w:p>
              </w:txbxContent>
            </v:textbox>
            <w10:wrap anchorx="page"/>
          </v:shape>
        </w:pict>
      </w:r>
      <w:r w:rsidR="00C620E6">
        <w:rPr>
          <w:color w:val="20231E"/>
          <w:sz w:val="18"/>
        </w:rPr>
        <w:t xml:space="preserve">The services to be </w:t>
      </w:r>
      <w:r w:rsidR="00C620E6">
        <w:rPr>
          <w:color w:val="20231E"/>
          <w:spacing w:val="-3"/>
          <w:sz w:val="18"/>
        </w:rPr>
        <w:t xml:space="preserve">negotiated: </w:t>
      </w:r>
      <w:r w:rsidR="00C620E6">
        <w:rPr>
          <w:color w:val="20231E"/>
          <w:spacing w:val="-1"/>
          <w:sz w:val="18"/>
        </w:rPr>
        <w:t xml:space="preserve"> </w:t>
      </w:r>
      <w:r w:rsidR="006263C0">
        <w:rPr>
          <w:color w:val="20231E"/>
          <w:spacing w:val="-1"/>
          <w:sz w:val="18"/>
        </w:rPr>
        <w:t xml:space="preserve">Are </w:t>
      </w:r>
      <w:r w:rsidR="00C620E6">
        <w:rPr>
          <w:color w:val="20231E"/>
          <w:sz w:val="18"/>
        </w:rPr>
        <w:t>complex</w:t>
      </w:r>
    </w:p>
    <w:p w14:paraId="7C7BCE75" w14:textId="32638B82" w:rsidR="00F77273" w:rsidRDefault="00AC1D97">
      <w:pPr>
        <w:pStyle w:val="BodyText"/>
        <w:spacing w:before="15" w:line="249" w:lineRule="auto"/>
        <w:ind w:left="1099" w:right="29"/>
      </w:pPr>
      <w:r>
        <w:pict w14:anchorId="66B2886C">
          <v:group id="_x0000_s1142" style="position:absolute;left:0;text-align:left;margin-left:67.7pt;margin-top:1.9pt;width:9.15pt;height:9.15pt;z-index:251717632;mso-position-horizontal-relative:page" coordorigin="1354,47" coordsize="183,183">
            <v:rect id="_x0000_s1145" style="position:absolute;left:1353;top:47;width:183;height:183" fillcolor="#dee0e7" stroked="f"/>
            <v:rect id="_x0000_s1144" style="position:absolute;left:1377;top:70;width:135;height:135" stroked="f"/>
            <v:rect id="_x0000_s1143" style="position:absolute;left:1377;top:70;width:135;height:135" filled="f" strokecolor="#3c3736" strokeweight=".06633mm"/>
            <w10:wrap anchorx="page"/>
          </v:group>
        </w:pict>
      </w:r>
      <w:r>
        <w:pict w14:anchorId="25D13A33">
          <v:shape id="_x0000_s1146" type="#_x0000_t202" style="position:absolute;left:0;text-align:left;margin-left:68pt;margin-top:.75pt;width:5.4pt;height:11.45pt;z-index:-252317696;mso-position-horizontal-relative:page" filled="f" stroked="f">
            <v:textbox style="mso-next-textbox:#_x0000_s1146" inset="0,0,0,0">
              <w:txbxContent>
                <w:p w14:paraId="63421E8B" w14:textId="77777777" w:rsidR="00F77273" w:rsidRDefault="00C620E6">
                  <w:pPr>
                    <w:pStyle w:val="BodyText"/>
                  </w:pPr>
                  <w:r>
                    <w:rPr>
                      <w:color w:val="20231E"/>
                    </w:rPr>
                    <w:t>▫</w:t>
                  </w:r>
                </w:p>
              </w:txbxContent>
            </v:textbox>
            <w10:wrap anchorx="page"/>
          </v:shape>
        </w:pict>
      </w:r>
      <w:r w:rsidR="00C620E6">
        <w:rPr>
          <w:color w:val="20231E"/>
        </w:rPr>
        <w:t>Require</w:t>
      </w:r>
      <w:r w:rsidR="00C620E6">
        <w:rPr>
          <w:color w:val="20231E"/>
          <w:spacing w:val="-14"/>
        </w:rPr>
        <w:t xml:space="preserve"> </w:t>
      </w:r>
      <w:r w:rsidR="00C620E6">
        <w:rPr>
          <w:color w:val="20231E"/>
        </w:rPr>
        <w:t>a</w:t>
      </w:r>
      <w:r w:rsidR="00C620E6">
        <w:rPr>
          <w:color w:val="20231E"/>
          <w:spacing w:val="-18"/>
        </w:rPr>
        <w:t xml:space="preserve"> </w:t>
      </w:r>
      <w:r w:rsidR="00C620E6">
        <w:rPr>
          <w:color w:val="20231E"/>
        </w:rPr>
        <w:t>high</w:t>
      </w:r>
      <w:r w:rsidR="00C620E6">
        <w:rPr>
          <w:color w:val="20231E"/>
          <w:spacing w:val="-14"/>
        </w:rPr>
        <w:t xml:space="preserve"> </w:t>
      </w:r>
      <w:r w:rsidR="00C620E6">
        <w:rPr>
          <w:color w:val="20231E"/>
        </w:rPr>
        <w:t>level</w:t>
      </w:r>
      <w:r w:rsidR="00C620E6">
        <w:rPr>
          <w:color w:val="20231E"/>
          <w:spacing w:val="-21"/>
        </w:rPr>
        <w:t xml:space="preserve"> </w:t>
      </w:r>
      <w:r w:rsidR="00C620E6">
        <w:rPr>
          <w:color w:val="20231E"/>
        </w:rPr>
        <w:t>of</w:t>
      </w:r>
      <w:r w:rsidR="00C620E6">
        <w:rPr>
          <w:color w:val="20231E"/>
          <w:spacing w:val="-20"/>
        </w:rPr>
        <w:t xml:space="preserve"> </w:t>
      </w:r>
      <w:r w:rsidR="00C620E6">
        <w:rPr>
          <w:color w:val="20231E"/>
        </w:rPr>
        <w:t>capacity</w:t>
      </w:r>
      <w:r w:rsidR="00C620E6">
        <w:rPr>
          <w:color w:val="20231E"/>
          <w:spacing w:val="-19"/>
        </w:rPr>
        <w:t xml:space="preserve"> </w:t>
      </w:r>
      <w:r w:rsidR="00C620E6">
        <w:rPr>
          <w:color w:val="20231E"/>
        </w:rPr>
        <w:t>and</w:t>
      </w:r>
      <w:r w:rsidR="00C620E6">
        <w:rPr>
          <w:color w:val="20231E"/>
          <w:spacing w:val="-14"/>
        </w:rPr>
        <w:t xml:space="preserve"> </w:t>
      </w:r>
      <w:r w:rsidR="00C620E6">
        <w:rPr>
          <w:color w:val="20231E"/>
        </w:rPr>
        <w:t>expertise</w:t>
      </w:r>
      <w:r w:rsidR="00C620E6">
        <w:rPr>
          <w:color w:val="20231E"/>
          <w:spacing w:val="-18"/>
        </w:rPr>
        <w:t xml:space="preserve"> </w:t>
      </w:r>
      <w:r w:rsidR="00C620E6">
        <w:rPr>
          <w:color w:val="20231E"/>
        </w:rPr>
        <w:t>to</w:t>
      </w:r>
      <w:r w:rsidR="00C620E6">
        <w:rPr>
          <w:color w:val="20231E"/>
          <w:spacing w:val="-14"/>
        </w:rPr>
        <w:t xml:space="preserve"> </w:t>
      </w:r>
      <w:r w:rsidR="00C620E6">
        <w:rPr>
          <w:color w:val="20231E"/>
        </w:rPr>
        <w:t>analyze</w:t>
      </w:r>
      <w:r w:rsidR="00C620E6">
        <w:rPr>
          <w:color w:val="20231E"/>
          <w:spacing w:val="-14"/>
        </w:rPr>
        <w:t xml:space="preserve"> </w:t>
      </w:r>
      <w:r w:rsidR="00C620E6">
        <w:rPr>
          <w:color w:val="20231E"/>
        </w:rPr>
        <w:t>and evaluate</w:t>
      </w:r>
    </w:p>
    <w:p w14:paraId="34AC5125" w14:textId="77777777" w:rsidR="00F77273" w:rsidRDefault="00C620E6">
      <w:pPr>
        <w:pStyle w:val="ListParagraph"/>
        <w:numPr>
          <w:ilvl w:val="1"/>
          <w:numId w:val="3"/>
        </w:numPr>
        <w:tabs>
          <w:tab w:val="left" w:pos="747"/>
          <w:tab w:val="left" w:pos="748"/>
        </w:tabs>
        <w:spacing w:before="72"/>
        <w:ind w:left="748" w:hanging="360"/>
        <w:rPr>
          <w:sz w:val="18"/>
        </w:rPr>
      </w:pPr>
      <w:r>
        <w:rPr>
          <w:color w:val="20231E"/>
          <w:sz w:val="18"/>
        </w:rPr>
        <w:t>The relationship</w:t>
      </w:r>
      <w:r>
        <w:rPr>
          <w:color w:val="20231E"/>
          <w:spacing w:val="-1"/>
          <w:sz w:val="18"/>
        </w:rPr>
        <w:t xml:space="preserve"> </w:t>
      </w:r>
      <w:r>
        <w:rPr>
          <w:color w:val="20231E"/>
          <w:sz w:val="18"/>
        </w:rPr>
        <w:t>has:</w:t>
      </w:r>
    </w:p>
    <w:p w14:paraId="51B1CEFC" w14:textId="2BE50A87" w:rsidR="00F77273" w:rsidRDefault="00AC1D97">
      <w:pPr>
        <w:pStyle w:val="BodyText"/>
        <w:spacing w:before="94"/>
        <w:ind w:left="1099"/>
      </w:pPr>
      <w:r>
        <w:pict w14:anchorId="2F977445">
          <v:group id="_x0000_s1137" style="position:absolute;left:0;text-align:left;margin-left:67.7pt;margin-top:5.6pt;width:9.15pt;height:9.15pt;z-index:251713536;mso-position-horizontal-relative:page" coordorigin="1354,130" coordsize="183,183">
            <v:rect id="_x0000_s1140" style="position:absolute;left:1353;top:129;width:183;height:183" fillcolor="#dee0e7" stroked="f"/>
            <v:rect id="_x0000_s1139" style="position:absolute;left:1377;top:153;width:135;height:135" stroked="f"/>
            <v:rect id="_x0000_s1138" style="position:absolute;left:1377;top:153;width:135;height:135" filled="f" strokecolor="#3c3736" strokeweight=".06633mm"/>
            <w10:wrap anchorx="page"/>
          </v:group>
        </w:pict>
      </w:r>
      <w:r>
        <w:pict w14:anchorId="6A288587">
          <v:shape id="_x0000_s1141" type="#_x0000_t202" style="position:absolute;left:0;text-align:left;margin-left:68pt;margin-top:4.7pt;width:5.4pt;height:11.45pt;z-index:-252321792;mso-position-horizontal-relative:page" filled="f" stroked="f">
            <v:textbox style="mso-next-textbox:#_x0000_s1141" inset="0,0,0,0">
              <w:txbxContent>
                <w:p w14:paraId="172DF96F" w14:textId="77777777" w:rsidR="00F77273" w:rsidRDefault="00C620E6">
                  <w:pPr>
                    <w:pStyle w:val="BodyText"/>
                  </w:pPr>
                  <w:r>
                    <w:rPr>
                      <w:color w:val="20231E"/>
                    </w:rPr>
                    <w:t>▫</w:t>
                  </w:r>
                </w:p>
              </w:txbxContent>
            </v:textbox>
            <w10:wrap anchorx="page"/>
          </v:shape>
        </w:pict>
      </w:r>
      <w:r w:rsidR="00C620E6">
        <w:rPr>
          <w:color w:val="20231E"/>
        </w:rPr>
        <w:t>Medium to low levels of trust</w:t>
      </w:r>
    </w:p>
    <w:p w14:paraId="2D5E6B85" w14:textId="65B3D03E" w:rsidR="00F77273" w:rsidRDefault="00AC1D97">
      <w:pPr>
        <w:pStyle w:val="BodyText"/>
        <w:spacing w:before="99"/>
        <w:ind w:left="1099"/>
      </w:pPr>
      <w:r>
        <w:pict w14:anchorId="1C58D054">
          <v:group id="_x0000_s1132" style="position:absolute;left:0;text-align:left;margin-left:67.7pt;margin-top:6.05pt;width:9.15pt;height:9.15pt;z-index:251718656;mso-position-horizontal-relative:page" coordorigin="1354,139" coordsize="183,183">
            <v:rect id="_x0000_s1135" style="position:absolute;left:1353;top:138;width:183;height:183" fillcolor="#dee0e7" stroked="f"/>
            <v:rect id="_x0000_s1134" style="position:absolute;left:1377;top:162;width:135;height:135" stroked="f"/>
            <v:rect id="_x0000_s1133" style="position:absolute;left:1377;top:162;width:135;height:135" filled="f" strokecolor="#3c3736" strokeweight=".06633mm"/>
            <w10:wrap anchorx="page"/>
          </v:group>
        </w:pict>
      </w:r>
      <w:r>
        <w:pict w14:anchorId="605447F1">
          <v:shape id="_x0000_s1136" type="#_x0000_t202" style="position:absolute;left:0;text-align:left;margin-left:68pt;margin-top:4.95pt;width:5.4pt;height:11.45pt;z-index:-252316672;mso-position-horizontal-relative:page" filled="f" stroked="f">
            <v:textbox style="mso-next-textbox:#_x0000_s1136" inset="0,0,0,0">
              <w:txbxContent>
                <w:p w14:paraId="3CCBD036" w14:textId="77777777" w:rsidR="00F77273" w:rsidRDefault="00C620E6">
                  <w:pPr>
                    <w:pStyle w:val="BodyText"/>
                  </w:pPr>
                  <w:r>
                    <w:rPr>
                      <w:color w:val="20231E"/>
                    </w:rPr>
                    <w:t>▫</w:t>
                  </w:r>
                </w:p>
              </w:txbxContent>
            </v:textbox>
            <w10:wrap anchorx="page"/>
          </v:shape>
        </w:pict>
      </w:r>
      <w:r w:rsidR="00C620E6">
        <w:rPr>
          <w:color w:val="20231E"/>
        </w:rPr>
        <w:t>A</w:t>
      </w:r>
      <w:r w:rsidR="00C620E6">
        <w:rPr>
          <w:color w:val="20231E"/>
          <w:spacing w:val="-31"/>
        </w:rPr>
        <w:t xml:space="preserve"> </w:t>
      </w:r>
      <w:r w:rsidR="00C620E6">
        <w:rPr>
          <w:color w:val="20231E"/>
        </w:rPr>
        <w:t>history</w:t>
      </w:r>
      <w:r w:rsidR="00C620E6">
        <w:rPr>
          <w:color w:val="20231E"/>
          <w:spacing w:val="-27"/>
        </w:rPr>
        <w:t xml:space="preserve"> </w:t>
      </w:r>
      <w:r w:rsidR="00C620E6">
        <w:rPr>
          <w:color w:val="20231E"/>
        </w:rPr>
        <w:t>of</w:t>
      </w:r>
      <w:r w:rsidR="00C620E6">
        <w:rPr>
          <w:color w:val="20231E"/>
          <w:spacing w:val="-31"/>
        </w:rPr>
        <w:t xml:space="preserve"> </w:t>
      </w:r>
      <w:r w:rsidR="00C620E6">
        <w:rPr>
          <w:color w:val="20231E"/>
        </w:rPr>
        <w:t>conflict</w:t>
      </w:r>
      <w:r w:rsidR="00C620E6">
        <w:rPr>
          <w:color w:val="20231E"/>
          <w:spacing w:val="-24"/>
        </w:rPr>
        <w:t xml:space="preserve"> </w:t>
      </w:r>
      <w:r w:rsidR="00C620E6">
        <w:rPr>
          <w:color w:val="20231E"/>
        </w:rPr>
        <w:t>relating</w:t>
      </w:r>
      <w:r w:rsidR="00C620E6">
        <w:rPr>
          <w:color w:val="20231E"/>
          <w:spacing w:val="-27"/>
        </w:rPr>
        <w:t xml:space="preserve"> </w:t>
      </w:r>
      <w:r w:rsidR="00C620E6">
        <w:rPr>
          <w:color w:val="20231E"/>
        </w:rPr>
        <w:t>to</w:t>
      </w:r>
      <w:r w:rsidR="00C620E6">
        <w:rPr>
          <w:color w:val="20231E"/>
          <w:spacing w:val="-27"/>
        </w:rPr>
        <w:t xml:space="preserve"> </w:t>
      </w:r>
      <w:r w:rsidR="00C620E6">
        <w:rPr>
          <w:color w:val="20231E"/>
        </w:rPr>
        <w:t>the</w:t>
      </w:r>
      <w:r w:rsidR="00C620E6">
        <w:rPr>
          <w:color w:val="20231E"/>
          <w:spacing w:val="-25"/>
        </w:rPr>
        <w:t xml:space="preserve"> </w:t>
      </w:r>
      <w:r w:rsidR="00C620E6">
        <w:rPr>
          <w:color w:val="20231E"/>
        </w:rPr>
        <w:t>service(s)</w:t>
      </w:r>
      <w:r w:rsidR="00C620E6">
        <w:rPr>
          <w:color w:val="20231E"/>
          <w:spacing w:val="-27"/>
        </w:rPr>
        <w:t xml:space="preserve"> </w:t>
      </w:r>
      <w:r w:rsidR="00C620E6">
        <w:rPr>
          <w:color w:val="20231E"/>
        </w:rPr>
        <w:t>to</w:t>
      </w:r>
      <w:r w:rsidR="00C620E6">
        <w:rPr>
          <w:color w:val="20231E"/>
          <w:spacing w:val="-25"/>
        </w:rPr>
        <w:t xml:space="preserve"> </w:t>
      </w:r>
      <w:r w:rsidR="00C620E6">
        <w:rPr>
          <w:color w:val="20231E"/>
        </w:rPr>
        <w:t>be</w:t>
      </w:r>
      <w:r w:rsidR="00C620E6">
        <w:rPr>
          <w:color w:val="20231E"/>
          <w:spacing w:val="-25"/>
        </w:rPr>
        <w:t xml:space="preserve"> </w:t>
      </w:r>
      <w:r w:rsidR="00C620E6">
        <w:rPr>
          <w:color w:val="20231E"/>
        </w:rPr>
        <w:t>negotiated</w:t>
      </w:r>
    </w:p>
    <w:p w14:paraId="1A4F9C38" w14:textId="7B405A19" w:rsidR="00F77273" w:rsidRDefault="00AC1D97">
      <w:pPr>
        <w:pStyle w:val="BodyText"/>
        <w:spacing w:before="99" w:line="249" w:lineRule="auto"/>
        <w:ind w:left="1099"/>
      </w:pPr>
      <w:r>
        <w:pict w14:anchorId="3ACDF10E">
          <v:group id="_x0000_s1127" style="position:absolute;left:0;text-align:left;margin-left:67.7pt;margin-top:6.05pt;width:9.15pt;height:9.15pt;z-index:251719680;mso-position-horizontal-relative:page" coordorigin="1354,130" coordsize="183,183">
            <v:rect id="_x0000_s1130" style="position:absolute;left:1353;top:129;width:183;height:183" fillcolor="#dee0e7" stroked="f"/>
            <v:rect id="_x0000_s1129" style="position:absolute;left:1377;top:153;width:135;height:135" stroked="f"/>
            <v:rect id="_x0000_s1128" style="position:absolute;left:1377;top:153;width:135;height:135" filled="f" strokecolor="#3c3736" strokeweight=".06633mm"/>
            <w10:wrap anchorx="page"/>
          </v:group>
        </w:pict>
      </w:r>
      <w:r>
        <w:pict w14:anchorId="163CEFF3">
          <v:shape id="_x0000_s1131" type="#_x0000_t202" style="position:absolute;left:0;text-align:left;margin-left:68pt;margin-top:4.95pt;width:5.4pt;height:11.45pt;z-index:-252315648;mso-position-horizontal-relative:page" filled="f" stroked="f">
            <v:textbox style="mso-next-textbox:#_x0000_s1131" inset="0,0,0,0">
              <w:txbxContent>
                <w:p w14:paraId="70DA0566" w14:textId="77777777" w:rsidR="00F77273" w:rsidRDefault="00C620E6">
                  <w:pPr>
                    <w:pStyle w:val="BodyText"/>
                  </w:pPr>
                  <w:r>
                    <w:rPr>
                      <w:color w:val="20231E"/>
                    </w:rPr>
                    <w:t>▫</w:t>
                  </w:r>
                </w:p>
              </w:txbxContent>
            </v:textbox>
            <w10:wrap anchorx="page"/>
          </v:shape>
        </w:pict>
      </w:r>
      <w:r w:rsidR="00C620E6">
        <w:rPr>
          <w:color w:val="20231E"/>
        </w:rPr>
        <w:t>Previous intermunicipal disputes (i.e. land use, annexation, service delivery, etc.)</w:t>
      </w:r>
    </w:p>
    <w:p w14:paraId="6776EF3E" w14:textId="724C579E" w:rsidR="00F77273" w:rsidRDefault="00C620E6">
      <w:pPr>
        <w:pStyle w:val="Heading1"/>
        <w:spacing w:before="96"/>
        <w:ind w:left="100"/>
      </w:pPr>
      <w:r>
        <w:rPr>
          <w:b w:val="0"/>
        </w:rPr>
        <w:br w:type="column"/>
      </w:r>
      <w:r>
        <w:rPr>
          <w:color w:val="3782BB"/>
        </w:rPr>
        <w:t>PLEASE NOTE</w:t>
      </w:r>
    </w:p>
    <w:p w14:paraId="58C501DA" w14:textId="561FB425" w:rsidR="00F77273" w:rsidRDefault="00AC1D97">
      <w:pPr>
        <w:pStyle w:val="BodyText"/>
        <w:ind w:left="-405"/>
        <w:rPr>
          <w:rFonts w:ascii="Work Sans Black"/>
          <w:sz w:val="20"/>
        </w:rPr>
      </w:pPr>
      <w:r>
        <w:pict w14:anchorId="50989F4E">
          <v:shape id="_x0000_s1120" style="position:absolute;left:0;text-align:left;margin-left:434.85pt;margin-top:142.6pt;width:69.05pt;height:32pt;z-index:250992639;mso-position-horizontal-relative:page" coordorigin="8860,-536" coordsize="1381,640" path="m10241,-536r-908,l8860,103r1381,-639xe" fillcolor="#dee0e7" stroked="f">
            <v:path arrowok="t"/>
            <w10:wrap anchorx="page"/>
          </v:shape>
        </w:pict>
      </w:r>
      <w:r>
        <w:rPr>
          <w:rFonts w:ascii="Work Sans Black"/>
          <w:position w:val="-3"/>
          <w:sz w:val="20"/>
        </w:rPr>
      </w:r>
      <w:r>
        <w:rPr>
          <w:rFonts w:ascii="Work Sans Black"/>
          <w:position w:val="-3"/>
          <w:sz w:val="20"/>
        </w:rPr>
        <w:pict w14:anchorId="2976E0BE">
          <v:shape id="_x0000_s1519" type="#_x0000_t202" style="width:144.5pt;height:138.15pt;mso-left-percent:-10001;mso-top-percent:-10001;mso-position-horizontal:absolute;mso-position-horizontal-relative:char;mso-position-vertical:absolute;mso-position-vertical-relative:line;mso-left-percent:-10001;mso-top-percent:-10001" filled="f" strokecolor="#3782bb" strokeweight="4pt">
            <v:textbox style="mso-next-textbox:#_x0000_s1519" inset="0,0,0,0">
              <w:txbxContent>
                <w:p w14:paraId="5064A2AD" w14:textId="4A161EDF" w:rsidR="00F965AA" w:rsidRDefault="00F965AA" w:rsidP="00F965AA">
                  <w:pPr>
                    <w:spacing w:before="153" w:line="268" w:lineRule="auto"/>
                    <w:ind w:left="180" w:right="171"/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Recommendation: </w:t>
                  </w:r>
                  <w:r>
                    <w:rPr>
                      <w:sz w:val="16"/>
                    </w:rPr>
                    <w:t xml:space="preserve">Engaging </w:t>
                  </w:r>
                  <w:r>
                    <w:rPr>
                      <w:spacing w:val="-13"/>
                      <w:sz w:val="16"/>
                    </w:rPr>
                    <w:t xml:space="preserve">a </w:t>
                  </w:r>
                  <w:r>
                    <w:rPr>
                      <w:sz w:val="16"/>
                    </w:rPr>
                    <w:t xml:space="preserve">mediator early in the process has proven to help prevent </w:t>
                  </w:r>
                  <w:r w:rsidR="006263C0">
                    <w:rPr>
                      <w:sz w:val="16"/>
                    </w:rPr>
                    <w:t>a</w:t>
                  </w:r>
                  <w:r>
                    <w:rPr>
                      <w:sz w:val="16"/>
                    </w:rPr>
                    <w:t xml:space="preserve"> conflict from escalating and increases the likelihood </w:t>
                  </w:r>
                  <w:r>
                    <w:rPr>
                      <w:spacing w:val="-8"/>
                      <w:sz w:val="16"/>
                    </w:rPr>
                    <w:t xml:space="preserve">of </w:t>
                  </w:r>
                  <w:r>
                    <w:rPr>
                      <w:sz w:val="16"/>
                    </w:rPr>
                    <w:t>reaching an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agreement.</w:t>
                  </w:r>
                </w:p>
                <w:p w14:paraId="3FC1ADB9" w14:textId="10C89E3F" w:rsidR="00F965AA" w:rsidRDefault="000F4B70" w:rsidP="00F965AA">
                  <w:pPr>
                    <w:spacing w:before="99" w:line="268" w:lineRule="auto"/>
                    <w:ind w:left="180" w:right="171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  <w:r w:rsidR="00F965AA">
                    <w:rPr>
                      <w:sz w:val="16"/>
                    </w:rPr>
                    <w:t>ntermunicipal</w:t>
                  </w:r>
                  <w:r>
                    <w:rPr>
                      <w:sz w:val="16"/>
                    </w:rPr>
                    <w:t xml:space="preserve"> m</w:t>
                  </w:r>
                  <w:r w:rsidR="00F965AA">
                    <w:rPr>
                      <w:sz w:val="16"/>
                    </w:rPr>
                    <w:t xml:space="preserve">ediation in Alberta has been used successfully for 20 years and has an 88% success rate </w:t>
                  </w:r>
                  <w:r w:rsidR="00F965AA">
                    <w:rPr>
                      <w:spacing w:val="-9"/>
                      <w:sz w:val="16"/>
                    </w:rPr>
                    <w:t xml:space="preserve">of </w:t>
                  </w:r>
                  <w:r w:rsidR="00F965AA">
                    <w:rPr>
                      <w:sz w:val="16"/>
                    </w:rPr>
                    <w:t>reaching</w:t>
                  </w:r>
                  <w:r w:rsidR="00F965AA">
                    <w:rPr>
                      <w:spacing w:val="-1"/>
                      <w:sz w:val="16"/>
                    </w:rPr>
                    <w:t xml:space="preserve"> </w:t>
                  </w:r>
                  <w:r w:rsidR="00F965AA">
                    <w:rPr>
                      <w:sz w:val="16"/>
                    </w:rPr>
                    <w:t>agreement.</w:t>
                  </w:r>
                </w:p>
                <w:p w14:paraId="7369C5A4" w14:textId="77AD5A0D" w:rsidR="00F77273" w:rsidRDefault="00F77273">
                  <w:pPr>
                    <w:spacing w:before="99" w:line="268" w:lineRule="auto"/>
                    <w:ind w:left="180" w:right="171"/>
                    <w:jc w:val="both"/>
                    <w:rPr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14:paraId="18E4EA5B" w14:textId="77777777" w:rsidR="00F77273" w:rsidRDefault="00F77273">
      <w:pPr>
        <w:rPr>
          <w:rFonts w:ascii="Work Sans Black"/>
          <w:sz w:val="20"/>
        </w:rPr>
        <w:sectPr w:rsidR="00F77273">
          <w:type w:val="continuous"/>
          <w:pgSz w:w="12240" w:h="15840"/>
          <w:pgMar w:top="1900" w:right="600" w:bottom="740" w:left="620" w:header="720" w:footer="720" w:gutter="0"/>
          <w:cols w:num="2" w:space="720" w:equalWidth="0">
            <w:col w:w="6396" w:space="903"/>
            <w:col w:w="3721"/>
          </w:cols>
        </w:sectPr>
      </w:pPr>
    </w:p>
    <w:p w14:paraId="20FF5697" w14:textId="77777777" w:rsidR="00F77273" w:rsidRDefault="00F77273">
      <w:pPr>
        <w:pStyle w:val="BodyText"/>
        <w:spacing w:before="5"/>
        <w:rPr>
          <w:rFonts w:ascii="Work Sans Black"/>
          <w:b/>
          <w:sz w:val="15"/>
        </w:rPr>
      </w:pPr>
    </w:p>
    <w:p w14:paraId="7EA994CD" w14:textId="7E9B73E0" w:rsidR="00F77273" w:rsidRDefault="00C620E6">
      <w:pPr>
        <w:pStyle w:val="Heading2"/>
        <w:spacing w:before="98"/>
        <w:ind w:left="380" w:firstLine="0"/>
        <w:jc w:val="both"/>
      </w:pPr>
      <w:r>
        <w:rPr>
          <w:color w:val="20231E"/>
        </w:rPr>
        <w:t>Mediator’s Report</w:t>
      </w:r>
    </w:p>
    <w:p w14:paraId="4ABE7448" w14:textId="158623FF" w:rsidR="00F77273" w:rsidRDefault="00C620E6">
      <w:pPr>
        <w:pStyle w:val="BodyText"/>
        <w:spacing w:before="56" w:line="249" w:lineRule="auto"/>
        <w:ind w:left="380" w:right="1148"/>
        <w:jc w:val="both"/>
      </w:pPr>
      <w:r>
        <w:rPr>
          <w:color w:val="20231E"/>
          <w:spacing w:val="-4"/>
        </w:rPr>
        <w:t>At</w:t>
      </w:r>
      <w:r>
        <w:rPr>
          <w:color w:val="20231E"/>
          <w:spacing w:val="-12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conclusion</w:t>
      </w:r>
      <w:r>
        <w:rPr>
          <w:color w:val="20231E"/>
          <w:spacing w:val="-9"/>
        </w:rPr>
        <w:t xml:space="preserve"> </w:t>
      </w:r>
      <w:r>
        <w:rPr>
          <w:color w:val="20231E"/>
        </w:rPr>
        <w:t>of</w:t>
      </w:r>
      <w:r>
        <w:rPr>
          <w:color w:val="20231E"/>
          <w:spacing w:val="-16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9"/>
        </w:rPr>
        <w:t xml:space="preserve"> </w:t>
      </w:r>
      <w:r>
        <w:rPr>
          <w:color w:val="20231E"/>
        </w:rPr>
        <w:t>mediation,</w:t>
      </w:r>
      <w:r>
        <w:rPr>
          <w:color w:val="20231E"/>
          <w:spacing w:val="-11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9"/>
        </w:rPr>
        <w:t xml:space="preserve"> </w:t>
      </w:r>
      <w:r>
        <w:rPr>
          <w:color w:val="20231E"/>
        </w:rPr>
        <w:t>mediator</w:t>
      </w:r>
      <w:r>
        <w:rPr>
          <w:color w:val="20231E"/>
          <w:spacing w:val="-11"/>
        </w:rPr>
        <w:t xml:space="preserve"> </w:t>
      </w:r>
      <w:r>
        <w:rPr>
          <w:color w:val="20231E"/>
        </w:rPr>
        <w:t>can</w:t>
      </w:r>
      <w:r>
        <w:rPr>
          <w:color w:val="20231E"/>
          <w:spacing w:val="-9"/>
        </w:rPr>
        <w:t xml:space="preserve"> </w:t>
      </w:r>
      <w:r>
        <w:rPr>
          <w:color w:val="20231E"/>
        </w:rPr>
        <w:t>provide</w:t>
      </w:r>
      <w:r>
        <w:rPr>
          <w:color w:val="20231E"/>
          <w:spacing w:val="-9"/>
        </w:rPr>
        <w:t xml:space="preserve"> </w:t>
      </w:r>
      <w:r>
        <w:rPr>
          <w:color w:val="20231E"/>
        </w:rPr>
        <w:t>a</w:t>
      </w:r>
      <w:r>
        <w:rPr>
          <w:color w:val="20231E"/>
          <w:spacing w:val="-11"/>
        </w:rPr>
        <w:t xml:space="preserve"> </w:t>
      </w:r>
      <w:r>
        <w:rPr>
          <w:color w:val="20231E"/>
        </w:rPr>
        <w:t>mediator’s</w:t>
      </w:r>
      <w:r>
        <w:rPr>
          <w:color w:val="20231E"/>
          <w:spacing w:val="-9"/>
        </w:rPr>
        <w:t xml:space="preserve"> </w:t>
      </w:r>
      <w:r>
        <w:rPr>
          <w:color w:val="20231E"/>
        </w:rPr>
        <w:t>report</w:t>
      </w:r>
      <w:r>
        <w:rPr>
          <w:color w:val="20231E"/>
          <w:spacing w:val="-9"/>
        </w:rPr>
        <w:t xml:space="preserve"> </w:t>
      </w:r>
      <w:r>
        <w:rPr>
          <w:color w:val="20231E"/>
        </w:rPr>
        <w:t>on</w:t>
      </w:r>
      <w:r>
        <w:rPr>
          <w:color w:val="20231E"/>
          <w:spacing w:val="-11"/>
        </w:rPr>
        <w:t xml:space="preserve"> </w:t>
      </w:r>
      <w:r>
        <w:rPr>
          <w:color w:val="20231E"/>
        </w:rPr>
        <w:t>what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issues</w:t>
      </w:r>
      <w:r>
        <w:rPr>
          <w:color w:val="20231E"/>
          <w:spacing w:val="-11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9"/>
        </w:rPr>
        <w:t xml:space="preserve"> </w:t>
      </w:r>
      <w:r>
        <w:rPr>
          <w:color w:val="20231E"/>
        </w:rPr>
        <w:t>parties have reached an agreement on and for what issues disagreement remains. Municipalities should request a mediator’s</w:t>
      </w:r>
      <w:r>
        <w:rPr>
          <w:color w:val="20231E"/>
          <w:spacing w:val="-32"/>
        </w:rPr>
        <w:t xml:space="preserve"> </w:t>
      </w:r>
      <w:r>
        <w:rPr>
          <w:color w:val="20231E"/>
        </w:rPr>
        <w:t>report</w:t>
      </w:r>
      <w:r>
        <w:rPr>
          <w:color w:val="20231E"/>
          <w:spacing w:val="-32"/>
        </w:rPr>
        <w:t xml:space="preserve"> </w:t>
      </w:r>
      <w:r>
        <w:rPr>
          <w:color w:val="20231E"/>
        </w:rPr>
        <w:t>at</w:t>
      </w:r>
      <w:r>
        <w:rPr>
          <w:color w:val="20231E"/>
          <w:spacing w:val="-34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32"/>
        </w:rPr>
        <w:t xml:space="preserve"> </w:t>
      </w:r>
      <w:r>
        <w:rPr>
          <w:color w:val="20231E"/>
        </w:rPr>
        <w:t>outset</w:t>
      </w:r>
      <w:r>
        <w:rPr>
          <w:color w:val="20231E"/>
          <w:spacing w:val="-31"/>
        </w:rPr>
        <w:t xml:space="preserve"> </w:t>
      </w:r>
      <w:r>
        <w:rPr>
          <w:color w:val="20231E"/>
        </w:rPr>
        <w:t>of</w:t>
      </w:r>
      <w:r>
        <w:rPr>
          <w:color w:val="20231E"/>
          <w:spacing w:val="-39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32"/>
        </w:rPr>
        <w:t xml:space="preserve"> </w:t>
      </w:r>
      <w:r>
        <w:rPr>
          <w:color w:val="20231E"/>
        </w:rPr>
        <w:t>mediation.</w:t>
      </w:r>
      <w:r>
        <w:rPr>
          <w:color w:val="20231E"/>
          <w:spacing w:val="25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31"/>
        </w:rPr>
        <w:t xml:space="preserve"> </w:t>
      </w:r>
      <w:r>
        <w:rPr>
          <w:color w:val="20231E"/>
        </w:rPr>
        <w:t>mediator’s</w:t>
      </w:r>
      <w:r>
        <w:rPr>
          <w:color w:val="20231E"/>
          <w:spacing w:val="-32"/>
        </w:rPr>
        <w:t xml:space="preserve"> </w:t>
      </w:r>
      <w:r>
        <w:rPr>
          <w:color w:val="20231E"/>
        </w:rPr>
        <w:t>report</w:t>
      </w:r>
      <w:r>
        <w:rPr>
          <w:color w:val="20231E"/>
          <w:spacing w:val="-34"/>
        </w:rPr>
        <w:t xml:space="preserve"> </w:t>
      </w:r>
      <w:r>
        <w:rPr>
          <w:color w:val="20231E"/>
        </w:rPr>
        <w:t>will</w:t>
      </w:r>
      <w:r>
        <w:rPr>
          <w:color w:val="20231E"/>
          <w:spacing w:val="-36"/>
        </w:rPr>
        <w:t xml:space="preserve"> </w:t>
      </w:r>
      <w:r>
        <w:rPr>
          <w:color w:val="20231E"/>
        </w:rPr>
        <w:t>help</w:t>
      </w:r>
      <w:r>
        <w:rPr>
          <w:color w:val="20231E"/>
          <w:spacing w:val="-34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32"/>
        </w:rPr>
        <w:t xml:space="preserve"> </w:t>
      </w:r>
      <w:r>
        <w:rPr>
          <w:color w:val="20231E"/>
        </w:rPr>
        <w:t>parties</w:t>
      </w:r>
      <w:r>
        <w:rPr>
          <w:color w:val="20231E"/>
          <w:spacing w:val="-31"/>
        </w:rPr>
        <w:t xml:space="preserve"> </w:t>
      </w:r>
      <w:r>
        <w:rPr>
          <w:color w:val="20231E"/>
        </w:rPr>
        <w:t>narrow</w:t>
      </w:r>
      <w:r>
        <w:rPr>
          <w:color w:val="20231E"/>
          <w:spacing w:val="-37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32"/>
        </w:rPr>
        <w:t xml:space="preserve"> </w:t>
      </w:r>
      <w:r>
        <w:rPr>
          <w:color w:val="20231E"/>
        </w:rPr>
        <w:t>specific issues</w:t>
      </w:r>
      <w:r>
        <w:rPr>
          <w:color w:val="20231E"/>
          <w:spacing w:val="-11"/>
        </w:rPr>
        <w:t xml:space="preserve"> </w:t>
      </w:r>
      <w:r>
        <w:rPr>
          <w:color w:val="20231E"/>
        </w:rPr>
        <w:t>that</w:t>
      </w:r>
      <w:r>
        <w:rPr>
          <w:color w:val="20231E"/>
          <w:spacing w:val="-9"/>
        </w:rPr>
        <w:t xml:space="preserve"> </w:t>
      </w:r>
      <w:r>
        <w:rPr>
          <w:color w:val="20231E"/>
        </w:rPr>
        <w:t>may</w:t>
      </w:r>
      <w:r>
        <w:rPr>
          <w:color w:val="20231E"/>
          <w:spacing w:val="-11"/>
        </w:rPr>
        <w:t xml:space="preserve"> </w:t>
      </w:r>
      <w:r>
        <w:rPr>
          <w:color w:val="20231E"/>
        </w:rPr>
        <w:t>require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arbitration,</w:t>
      </w:r>
      <w:r>
        <w:rPr>
          <w:color w:val="20231E"/>
          <w:spacing w:val="-12"/>
        </w:rPr>
        <w:t xml:space="preserve"> </w:t>
      </w:r>
      <w:r>
        <w:rPr>
          <w:color w:val="20231E"/>
        </w:rPr>
        <w:t>which</w:t>
      </w:r>
      <w:r>
        <w:rPr>
          <w:color w:val="20231E"/>
          <w:spacing w:val="-11"/>
        </w:rPr>
        <w:t xml:space="preserve"> </w:t>
      </w:r>
      <w:r>
        <w:rPr>
          <w:color w:val="20231E"/>
        </w:rPr>
        <w:t>will</w:t>
      </w:r>
      <w:r>
        <w:rPr>
          <w:color w:val="20231E"/>
          <w:spacing w:val="-14"/>
        </w:rPr>
        <w:t xml:space="preserve"> </w:t>
      </w:r>
      <w:r>
        <w:rPr>
          <w:color w:val="20231E"/>
        </w:rPr>
        <w:t>reduce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arbitration</w:t>
      </w:r>
      <w:r>
        <w:rPr>
          <w:color w:val="20231E"/>
          <w:spacing w:val="-11"/>
        </w:rPr>
        <w:t xml:space="preserve"> </w:t>
      </w:r>
      <w:r>
        <w:rPr>
          <w:color w:val="20231E"/>
        </w:rPr>
        <w:t>time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and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costs.</w:t>
      </w:r>
      <w:r>
        <w:rPr>
          <w:color w:val="20231E"/>
          <w:spacing w:val="41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mediator’s</w:t>
      </w:r>
      <w:r>
        <w:rPr>
          <w:color w:val="20231E"/>
          <w:spacing w:val="-9"/>
        </w:rPr>
        <w:t xml:space="preserve"> </w:t>
      </w:r>
      <w:r>
        <w:rPr>
          <w:color w:val="20231E"/>
        </w:rPr>
        <w:t>report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can also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provide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guidance</w:t>
      </w:r>
      <w:r>
        <w:rPr>
          <w:color w:val="20231E"/>
          <w:spacing w:val="-10"/>
        </w:rPr>
        <w:t xml:space="preserve"> </w:t>
      </w:r>
      <w:r>
        <w:rPr>
          <w:color w:val="20231E"/>
        </w:rPr>
        <w:t>to</w:t>
      </w:r>
      <w:r>
        <w:rPr>
          <w:color w:val="20231E"/>
          <w:spacing w:val="-10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arbitrator</w:t>
      </w:r>
      <w:r>
        <w:rPr>
          <w:color w:val="20231E"/>
          <w:spacing w:val="-11"/>
        </w:rPr>
        <w:t xml:space="preserve"> </w:t>
      </w:r>
      <w:r>
        <w:rPr>
          <w:color w:val="20231E"/>
        </w:rPr>
        <w:t>on</w:t>
      </w:r>
      <w:r>
        <w:rPr>
          <w:color w:val="20231E"/>
          <w:spacing w:val="-10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principles</w:t>
      </w:r>
      <w:r>
        <w:rPr>
          <w:color w:val="20231E"/>
          <w:spacing w:val="-10"/>
        </w:rPr>
        <w:t xml:space="preserve"> </w:t>
      </w:r>
      <w:r>
        <w:rPr>
          <w:color w:val="20231E"/>
        </w:rPr>
        <w:t>that</w:t>
      </w:r>
      <w:r>
        <w:rPr>
          <w:color w:val="20231E"/>
          <w:spacing w:val="-11"/>
        </w:rPr>
        <w:t xml:space="preserve"> </w:t>
      </w:r>
      <w:r>
        <w:rPr>
          <w:color w:val="20231E"/>
        </w:rPr>
        <w:t>were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agreed</w:t>
      </w:r>
      <w:r>
        <w:rPr>
          <w:color w:val="20231E"/>
          <w:spacing w:val="-7"/>
        </w:rPr>
        <w:t xml:space="preserve"> </w:t>
      </w:r>
      <w:r>
        <w:rPr>
          <w:color w:val="20231E"/>
        </w:rPr>
        <w:t>upon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in</w:t>
      </w:r>
      <w:r>
        <w:rPr>
          <w:color w:val="20231E"/>
          <w:spacing w:val="-10"/>
        </w:rPr>
        <w:t xml:space="preserve"> </w:t>
      </w:r>
      <w:r>
        <w:rPr>
          <w:color w:val="20231E"/>
        </w:rPr>
        <w:t>the</w:t>
      </w:r>
      <w:r>
        <w:rPr>
          <w:color w:val="20231E"/>
          <w:spacing w:val="-8"/>
        </w:rPr>
        <w:t xml:space="preserve"> </w:t>
      </w:r>
      <w:r>
        <w:rPr>
          <w:color w:val="20231E"/>
        </w:rPr>
        <w:t>mediation.</w:t>
      </w:r>
    </w:p>
    <w:p w14:paraId="077FD915" w14:textId="77777777" w:rsidR="00F77273" w:rsidRDefault="00F77273">
      <w:pPr>
        <w:pStyle w:val="BodyText"/>
        <w:spacing w:before="7"/>
        <w:rPr>
          <w:sz w:val="32"/>
        </w:rPr>
      </w:pPr>
    </w:p>
    <w:p w14:paraId="4EB7B5D2" w14:textId="4B476791" w:rsidR="00F77273" w:rsidRDefault="005E22D7" w:rsidP="00F965AA">
      <w:pPr>
        <w:pStyle w:val="ListParagraph"/>
        <w:numPr>
          <w:ilvl w:val="0"/>
          <w:numId w:val="11"/>
        </w:numPr>
        <w:spacing w:before="113"/>
        <w:ind w:left="450"/>
        <w:jc w:val="left"/>
        <w:rPr>
          <w:sz w:val="18"/>
        </w:rPr>
      </w:pPr>
      <w:r>
        <w:rPr>
          <w:color w:val="20231E"/>
          <w:spacing w:val="-5"/>
          <w:sz w:val="18"/>
        </w:rPr>
        <w:t xml:space="preserve">Reach agreement through </w:t>
      </w:r>
      <w:r>
        <w:rPr>
          <w:color w:val="20231E"/>
          <w:sz w:val="18"/>
        </w:rPr>
        <w:t>M</w:t>
      </w:r>
      <w:r w:rsidR="00C620E6">
        <w:rPr>
          <w:color w:val="20231E"/>
          <w:sz w:val="18"/>
        </w:rPr>
        <w:t>ed-</w:t>
      </w:r>
      <w:r>
        <w:rPr>
          <w:color w:val="20231E"/>
          <w:sz w:val="18"/>
        </w:rPr>
        <w:t>A</w:t>
      </w:r>
      <w:r w:rsidR="00C620E6">
        <w:rPr>
          <w:color w:val="20231E"/>
          <w:sz w:val="18"/>
        </w:rPr>
        <w:t>rb.</w:t>
      </w:r>
    </w:p>
    <w:p w14:paraId="78C72628" w14:textId="45332C12" w:rsidR="00F77273" w:rsidRDefault="00C620E6">
      <w:pPr>
        <w:pStyle w:val="BodyText"/>
        <w:spacing w:before="189" w:line="249" w:lineRule="auto"/>
        <w:ind w:left="360" w:right="713"/>
      </w:pPr>
      <w:r>
        <w:rPr>
          <w:color w:val="20231E"/>
        </w:rPr>
        <w:t xml:space="preserve">This option should be considered when there are similar conditions as listed above </w:t>
      </w:r>
      <w:r w:rsidR="005E22D7">
        <w:rPr>
          <w:color w:val="20231E"/>
        </w:rPr>
        <w:t>under</w:t>
      </w:r>
      <w:r>
        <w:rPr>
          <w:color w:val="20231E"/>
        </w:rPr>
        <w:t xml:space="preserve"> </w:t>
      </w:r>
      <w:r w:rsidR="005E22D7">
        <w:rPr>
          <w:color w:val="20231E"/>
        </w:rPr>
        <w:t>M</w:t>
      </w:r>
      <w:r>
        <w:rPr>
          <w:color w:val="20231E"/>
        </w:rPr>
        <w:t>ediation, and the municipalities:</w:t>
      </w:r>
    </w:p>
    <w:p w14:paraId="0B0FC9D1" w14:textId="4446E3A0" w:rsidR="00F77273" w:rsidRDefault="00AC1D97">
      <w:pPr>
        <w:pStyle w:val="BodyText"/>
        <w:spacing w:before="91" w:line="249" w:lineRule="auto"/>
        <w:ind w:left="1099" w:right="1140"/>
      </w:pPr>
      <w:r>
        <w:pict w14:anchorId="0A245BB7">
          <v:shape id="_x0000_s1119" type="#_x0000_t202" style="position:absolute;left:0;text-align:left;margin-left:68pt;margin-top:4.55pt;width:5.4pt;height:11.45pt;z-index:-252320768;mso-position-horizontal-relative:page" filled="f" stroked="f">
            <v:textbox style="mso-next-textbox:#_x0000_s1119" inset="0,0,0,0">
              <w:txbxContent>
                <w:p w14:paraId="3C0B93CD" w14:textId="77777777" w:rsidR="00F77273" w:rsidRDefault="00C620E6">
                  <w:pPr>
                    <w:pStyle w:val="BodyText"/>
                  </w:pPr>
                  <w:r>
                    <w:rPr>
                      <w:color w:val="20231E"/>
                    </w:rPr>
                    <w:t>▫</w:t>
                  </w:r>
                </w:p>
              </w:txbxContent>
            </v:textbox>
            <w10:wrap anchorx="page"/>
          </v:shape>
        </w:pict>
      </w:r>
      <w:r>
        <w:pict w14:anchorId="2FDF2FEE">
          <v:group id="_x0000_s1115" style="position:absolute;left:0;text-align:left;margin-left:67.5pt;margin-top:6pt;width:9.15pt;height:9.15pt;z-index:251714560;mso-position-horizontal-relative:page" coordorigin="1350,120" coordsize="183,183">
            <v:rect id="_x0000_s1118" style="position:absolute;left:1350;top:119;width:183;height:183" fillcolor="#dee0e7" stroked="f"/>
            <v:rect id="_x0000_s1117" style="position:absolute;left:1373;top:143;width:135;height:135" stroked="f"/>
            <v:rect id="_x0000_s1116" style="position:absolute;left:1373;top:143;width:135;height:135" filled="f" strokecolor="#3c3736" strokeweight=".06633mm"/>
            <w10:wrap anchorx="page"/>
          </v:group>
        </w:pict>
      </w:r>
      <w:r w:rsidR="002D2A9D">
        <w:rPr>
          <w:color w:val="20231E"/>
        </w:rPr>
        <w:t>A</w:t>
      </w:r>
      <w:r w:rsidR="00C620E6">
        <w:rPr>
          <w:color w:val="20231E"/>
        </w:rPr>
        <w:t>nticipate that one of the services or an aspect of a service might remain unresolved in mediation and will require an arbitrated decision</w:t>
      </w:r>
    </w:p>
    <w:p w14:paraId="77BDFF02" w14:textId="547C8825" w:rsidR="00F77273" w:rsidRPr="000F0BC4" w:rsidRDefault="00AC1D97" w:rsidP="000F0BC4">
      <w:pPr>
        <w:pStyle w:val="BodyText"/>
        <w:spacing w:before="91" w:line="352" w:lineRule="auto"/>
        <w:ind w:left="1099" w:right="1852"/>
        <w:rPr>
          <w:color w:val="20231E"/>
        </w:rPr>
      </w:pPr>
      <w:r>
        <w:pict w14:anchorId="28B92784">
          <v:group id="_x0000_s1105" style="position:absolute;left:0;text-align:left;margin-left:67.5pt;margin-top:21.05pt;width:9.15pt;height:9.15pt;z-index:251716608;mso-position-horizontal-relative:page" coordorigin="1350,429" coordsize="183,183">
            <v:rect id="_x0000_s1108" style="position:absolute;left:1350;top:429;width:183;height:183" fillcolor="#dee0e7" stroked="f"/>
            <v:rect id="_x0000_s1107" style="position:absolute;left:1373;top:453;width:135;height:135" stroked="f"/>
            <v:rect id="_x0000_s1106" style="position:absolute;left:1373;top:453;width:135;height:135" filled="f" strokecolor="#3c3736" strokeweight=".06633mm"/>
            <w10:wrap anchorx="page"/>
          </v:group>
        </w:pict>
      </w:r>
      <w:r>
        <w:pict w14:anchorId="203E9CFF">
          <v:shape id="_x0000_s1114" type="#_x0000_t202" style="position:absolute;left:0;text-align:left;margin-left:68pt;margin-top:4.55pt;width:5.25pt;height:11.45pt;z-index:-252319744;mso-position-horizontal-relative:page" filled="f" stroked="f">
            <v:textbox style="mso-next-textbox:#_x0000_s1114" inset="0,0,0,0">
              <w:txbxContent>
                <w:p w14:paraId="4B8A4E06" w14:textId="77777777" w:rsidR="00F77273" w:rsidRDefault="00C620E6">
                  <w:pPr>
                    <w:pStyle w:val="BodyText"/>
                  </w:pPr>
                  <w:r>
                    <w:rPr>
                      <w:color w:val="20231E"/>
                      <w:w w:val="97"/>
                    </w:rPr>
                    <w:t>▫</w:t>
                  </w:r>
                </w:p>
              </w:txbxContent>
            </v:textbox>
            <w10:wrap anchorx="page"/>
          </v:shape>
        </w:pict>
      </w:r>
      <w:r>
        <w:pict w14:anchorId="7D07A105">
          <v:group id="_x0000_s1109" style="position:absolute;left:0;text-align:left;margin-left:67.5pt;margin-top:6.15pt;width:9.15pt;height:9.15pt;z-index:251715584;mso-position-horizontal-relative:page" coordorigin="1350,123" coordsize="183,183">
            <v:rect id="_x0000_s1112" style="position:absolute;left:1350;top:122;width:183;height:183" fillcolor="#dee0e7" stroked="f"/>
            <v:rect id="_x0000_s1111" style="position:absolute;left:1373;top:146;width:135;height:135" stroked="f"/>
            <v:rect id="_x0000_s1110" style="position:absolute;left:1373;top:146;width:135;height:135" filled="f" strokecolor="#3c3736" strokeweight=".06633mm"/>
            <w10:wrap anchorx="page"/>
          </v:group>
        </w:pict>
      </w:r>
      <w:r w:rsidR="002D2A9D">
        <w:rPr>
          <w:color w:val="20231E"/>
        </w:rPr>
        <w:t>A</w:t>
      </w:r>
      <w:r w:rsidR="00C620E6">
        <w:rPr>
          <w:color w:val="20231E"/>
        </w:rPr>
        <w:t>re</w:t>
      </w:r>
      <w:r w:rsidR="00C620E6">
        <w:rPr>
          <w:color w:val="20231E"/>
          <w:spacing w:val="-23"/>
        </w:rPr>
        <w:t xml:space="preserve"> </w:t>
      </w:r>
      <w:r w:rsidR="00C620E6">
        <w:rPr>
          <w:color w:val="20231E"/>
        </w:rPr>
        <w:t>comfortable</w:t>
      </w:r>
      <w:r w:rsidR="00C620E6">
        <w:rPr>
          <w:color w:val="20231E"/>
          <w:spacing w:val="-22"/>
        </w:rPr>
        <w:t xml:space="preserve"> </w:t>
      </w:r>
      <w:r w:rsidR="00C620E6">
        <w:rPr>
          <w:color w:val="20231E"/>
        </w:rPr>
        <w:t>having</w:t>
      </w:r>
      <w:r w:rsidR="00C620E6">
        <w:rPr>
          <w:color w:val="20231E"/>
          <w:spacing w:val="-25"/>
        </w:rPr>
        <w:t xml:space="preserve"> </w:t>
      </w:r>
      <w:r w:rsidR="00C620E6">
        <w:rPr>
          <w:color w:val="20231E"/>
        </w:rPr>
        <w:t>the</w:t>
      </w:r>
      <w:r w:rsidR="00C620E6">
        <w:rPr>
          <w:color w:val="20231E"/>
          <w:spacing w:val="-22"/>
        </w:rPr>
        <w:t xml:space="preserve"> </w:t>
      </w:r>
      <w:r w:rsidR="00C620E6">
        <w:rPr>
          <w:color w:val="20231E"/>
        </w:rPr>
        <w:t>same</w:t>
      </w:r>
      <w:r w:rsidR="00C620E6">
        <w:rPr>
          <w:color w:val="20231E"/>
          <w:spacing w:val="-22"/>
        </w:rPr>
        <w:t xml:space="preserve"> </w:t>
      </w:r>
      <w:r w:rsidR="00C620E6">
        <w:rPr>
          <w:color w:val="20231E"/>
        </w:rPr>
        <w:t>person</w:t>
      </w:r>
      <w:r w:rsidR="00C620E6">
        <w:rPr>
          <w:color w:val="20231E"/>
          <w:spacing w:val="-25"/>
        </w:rPr>
        <w:t xml:space="preserve"> </w:t>
      </w:r>
      <w:r w:rsidR="00C620E6">
        <w:rPr>
          <w:color w:val="20231E"/>
        </w:rPr>
        <w:t>that</w:t>
      </w:r>
      <w:r w:rsidR="00C620E6">
        <w:rPr>
          <w:color w:val="20231E"/>
          <w:spacing w:val="-22"/>
        </w:rPr>
        <w:t xml:space="preserve"> </w:t>
      </w:r>
      <w:r w:rsidR="00C620E6">
        <w:rPr>
          <w:color w:val="20231E"/>
        </w:rPr>
        <w:t>mediated</w:t>
      </w:r>
      <w:r w:rsidR="00C620E6">
        <w:rPr>
          <w:color w:val="20231E"/>
          <w:spacing w:val="-25"/>
        </w:rPr>
        <w:t xml:space="preserve"> </w:t>
      </w:r>
      <w:r w:rsidR="00C620E6">
        <w:rPr>
          <w:color w:val="20231E"/>
        </w:rPr>
        <w:t>the</w:t>
      </w:r>
      <w:r w:rsidR="00C620E6">
        <w:rPr>
          <w:color w:val="20231E"/>
          <w:spacing w:val="-22"/>
        </w:rPr>
        <w:t xml:space="preserve"> </w:t>
      </w:r>
      <w:r w:rsidR="006D1DC5">
        <w:rPr>
          <w:color w:val="20231E"/>
        </w:rPr>
        <w:t>I</w:t>
      </w:r>
      <w:r w:rsidR="00C620E6">
        <w:rPr>
          <w:color w:val="20231E"/>
        </w:rPr>
        <w:t>CF</w:t>
      </w:r>
      <w:r w:rsidR="00C620E6">
        <w:rPr>
          <w:color w:val="20231E"/>
          <w:spacing w:val="-25"/>
        </w:rPr>
        <w:t xml:space="preserve"> </w:t>
      </w:r>
      <w:r w:rsidR="00C620E6">
        <w:rPr>
          <w:color w:val="20231E"/>
        </w:rPr>
        <w:t>process</w:t>
      </w:r>
      <w:r w:rsidR="00C620E6">
        <w:rPr>
          <w:color w:val="20231E"/>
          <w:spacing w:val="-23"/>
        </w:rPr>
        <w:t xml:space="preserve"> </w:t>
      </w:r>
      <w:r w:rsidR="00C620E6">
        <w:rPr>
          <w:color w:val="20231E"/>
        </w:rPr>
        <w:t>arbitrate</w:t>
      </w:r>
      <w:r w:rsidR="00C620E6">
        <w:rPr>
          <w:color w:val="20231E"/>
          <w:spacing w:val="-24"/>
        </w:rPr>
        <w:t xml:space="preserve"> </w:t>
      </w:r>
      <w:r w:rsidR="00C620E6">
        <w:rPr>
          <w:color w:val="20231E"/>
        </w:rPr>
        <w:t>the</w:t>
      </w:r>
      <w:r w:rsidR="00C620E6">
        <w:rPr>
          <w:color w:val="20231E"/>
          <w:spacing w:val="-23"/>
        </w:rPr>
        <w:t xml:space="preserve"> </w:t>
      </w:r>
      <w:r w:rsidR="00C620E6">
        <w:rPr>
          <w:color w:val="20231E"/>
        </w:rPr>
        <w:t>decision</w:t>
      </w:r>
      <w:r w:rsidR="000F0BC4">
        <w:rPr>
          <w:color w:val="20231E"/>
        </w:rPr>
        <w:t xml:space="preserve"> </w:t>
      </w:r>
      <w:r w:rsidR="002D2A9D">
        <w:rPr>
          <w:color w:val="20231E"/>
        </w:rPr>
        <w:t>W</w:t>
      </w:r>
      <w:r w:rsidR="00C620E6">
        <w:rPr>
          <w:color w:val="20231E"/>
        </w:rPr>
        <w:t>ant a quick</w:t>
      </w:r>
      <w:r w:rsidR="005E22D7">
        <w:rPr>
          <w:color w:val="20231E"/>
        </w:rPr>
        <w:t xml:space="preserve"> </w:t>
      </w:r>
      <w:r w:rsidR="00C620E6">
        <w:rPr>
          <w:color w:val="20231E"/>
        </w:rPr>
        <w:t>transition to arbitration if</w:t>
      </w:r>
      <w:r w:rsidR="00C620E6">
        <w:rPr>
          <w:color w:val="20231E"/>
          <w:spacing w:val="-27"/>
        </w:rPr>
        <w:t xml:space="preserve"> </w:t>
      </w:r>
      <w:r w:rsidR="00C620E6">
        <w:rPr>
          <w:color w:val="20231E"/>
        </w:rPr>
        <w:t>needed</w:t>
      </w:r>
    </w:p>
    <w:p w14:paraId="4EECF6BF" w14:textId="64F635D8" w:rsidR="00F77273" w:rsidRDefault="00F77273">
      <w:pPr>
        <w:pStyle w:val="BodyText"/>
        <w:rPr>
          <w:sz w:val="20"/>
        </w:rPr>
      </w:pPr>
    </w:p>
    <w:p w14:paraId="73C2E383" w14:textId="77777777" w:rsidR="00F77273" w:rsidRDefault="00F77273">
      <w:pPr>
        <w:pStyle w:val="BodyText"/>
        <w:spacing w:before="9"/>
        <w:rPr>
          <w:sz w:val="26"/>
        </w:rPr>
      </w:pPr>
    </w:p>
    <w:p w14:paraId="1B3649DE" w14:textId="1D410E7E" w:rsidR="00A226C8" w:rsidRDefault="00A226C8" w:rsidP="00A226C8">
      <w:pPr>
        <w:pStyle w:val="Heading1"/>
        <w:ind w:left="4194" w:right="4864"/>
        <w:jc w:val="center"/>
      </w:pPr>
      <w:r>
        <w:rPr>
          <w:color w:val="1689CA"/>
        </w:rPr>
        <w:t>PLEASE NOTE</w:t>
      </w:r>
    </w:p>
    <w:p w14:paraId="0CBC80CD" w14:textId="63D5BCEE" w:rsidR="00A226C8" w:rsidRDefault="00AC1D97" w:rsidP="00A226C8">
      <w:pPr>
        <w:pStyle w:val="BodyText"/>
        <w:spacing w:before="2"/>
        <w:rPr>
          <w:rFonts w:ascii="Work Sans Black"/>
          <w:b/>
          <w:sz w:val="13"/>
        </w:rPr>
      </w:pPr>
      <w:r>
        <w:pict w14:anchorId="0EAA99BD">
          <v:group id="_x0000_s1417" style="position:absolute;margin-left:54pt;margin-top:1.05pt;width:470.25pt;height:180.3pt;z-index:-251516928;mso-position-horizontal-relative:page" coordorigin="1080,445" coordsize="9405,3436">
            <v:shape id="_x0000_s1418" style="position:absolute;left:1340;top:3082;width:1541;height:800" coordorigin="1340,3082" coordsize="1541,800" path="m2248,3082r-908,l2881,3881,2248,3082xe" fillcolor="#dde2eb" stroked="f">
              <v:path arrowok="t"/>
            </v:shape>
            <v:line id="_x0000_s1419" style="position:absolute" from="5783,705" to="5783,2845" strokecolor="#1689ca"/>
            <v:rect id="_x0000_s1420" style="position:absolute;left:1120;top:485;width:9325;height:2557" filled="f" strokecolor="#1689ca" strokeweight="4pt"/>
            <w10:wrap anchorx="page"/>
          </v:group>
        </w:pict>
      </w:r>
    </w:p>
    <w:p w14:paraId="36A5DFF6" w14:textId="77777777" w:rsidR="00A226C8" w:rsidRDefault="00A226C8" w:rsidP="00A226C8">
      <w:pPr>
        <w:rPr>
          <w:rFonts w:ascii="Work Sans Black"/>
          <w:sz w:val="13"/>
        </w:rPr>
        <w:sectPr w:rsidR="00A226C8">
          <w:type w:val="continuous"/>
          <w:pgSz w:w="12240" w:h="15840"/>
          <w:pgMar w:top="1900" w:right="600" w:bottom="740" w:left="600" w:header="720" w:footer="720" w:gutter="0"/>
          <w:cols w:space="720"/>
        </w:sectPr>
      </w:pPr>
    </w:p>
    <w:p w14:paraId="148DAFA5" w14:textId="764AD945" w:rsidR="00A226C8" w:rsidRPr="00A226C8" w:rsidRDefault="00A226C8" w:rsidP="00A226C8">
      <w:pPr>
        <w:spacing w:before="100" w:line="280" w:lineRule="auto"/>
        <w:ind w:left="740"/>
        <w:jc w:val="both"/>
        <w:rPr>
          <w:spacing w:val="-2"/>
          <w:sz w:val="16"/>
        </w:rPr>
      </w:pPr>
      <w:r w:rsidRPr="00A226C8">
        <w:rPr>
          <w:b/>
          <w:spacing w:val="-2"/>
          <w:w w:val="95"/>
          <w:sz w:val="16"/>
        </w:rPr>
        <w:t xml:space="preserve">Interest Based/Facilitative or Transformative Mediation </w:t>
      </w:r>
      <w:r w:rsidRPr="00A226C8">
        <w:rPr>
          <w:spacing w:val="-2"/>
          <w:sz w:val="16"/>
        </w:rPr>
        <w:t xml:space="preserve">are effective options to use </w:t>
      </w:r>
      <w:r w:rsidR="005E22D7">
        <w:rPr>
          <w:spacing w:val="-2"/>
          <w:sz w:val="16"/>
        </w:rPr>
        <w:t>as part of</w:t>
      </w:r>
      <w:r w:rsidRPr="00A226C8">
        <w:rPr>
          <w:spacing w:val="-2"/>
          <w:sz w:val="16"/>
        </w:rPr>
        <w:t xml:space="preserve"> the med-arb process. </w:t>
      </w:r>
      <w:r w:rsidR="001768BA">
        <w:rPr>
          <w:spacing w:val="-2"/>
          <w:sz w:val="16"/>
        </w:rPr>
        <w:t>I</w:t>
      </w:r>
      <w:r w:rsidRPr="00A226C8">
        <w:rPr>
          <w:spacing w:val="-2"/>
          <w:sz w:val="16"/>
        </w:rPr>
        <w:t>nterest based mediation tends to not require the parties to disclose “evidence”</w:t>
      </w:r>
      <w:r w:rsidR="005E22D7">
        <w:rPr>
          <w:spacing w:val="-2"/>
          <w:sz w:val="16"/>
        </w:rPr>
        <w:t>,</w:t>
      </w:r>
      <w:r w:rsidRPr="00A226C8">
        <w:rPr>
          <w:spacing w:val="-2"/>
          <w:sz w:val="16"/>
        </w:rPr>
        <w:t xml:space="preserve"> but rather focuses on the motivating factors behind the positions taken by the parties. Therefore, it can be very effective in the med-arb process. </w:t>
      </w:r>
      <w:r w:rsidR="001768BA">
        <w:rPr>
          <w:spacing w:val="-2"/>
          <w:sz w:val="16"/>
        </w:rPr>
        <w:t>I</w:t>
      </w:r>
      <w:r w:rsidRPr="00A226C8">
        <w:rPr>
          <w:spacing w:val="-2"/>
          <w:sz w:val="16"/>
        </w:rPr>
        <w:t>nterest based mediation tends to leave disclosure of evidence to the arbitration phase of the med-arb process which is easier to handle from a procedural fairness perspective.</w:t>
      </w:r>
    </w:p>
    <w:p w14:paraId="0A590A82" w14:textId="13415578" w:rsidR="00F77273" w:rsidRDefault="00AC1D97" w:rsidP="00A226C8">
      <w:pPr>
        <w:spacing w:before="100" w:line="280" w:lineRule="auto"/>
        <w:ind w:left="496" w:right="1409"/>
        <w:jc w:val="both"/>
        <w:rPr>
          <w:sz w:val="16"/>
        </w:rPr>
      </w:pPr>
      <w:r>
        <w:rPr>
          <w:noProof/>
        </w:rPr>
        <w:pict w14:anchorId="3AC174C9">
          <v:shape id="_x0000_s1499" type="#_x0000_t202" style="position:absolute;left:0;text-align:left;margin-left:332.45pt;margin-top:753.8pt;width:246.85pt;height:13.6pt;z-index:-251500544;mso-position-horizontal-relative:page;mso-position-vertical-relative:page" filled="f" stroked="f">
            <v:textbox inset="0,0,0,0">
              <w:txbxContent>
                <w:p w14:paraId="12752BE7" w14:textId="30B216CE" w:rsidR="00F0074B" w:rsidRDefault="00F0074B" w:rsidP="00F0074B">
                  <w:pPr>
                    <w:spacing w:before="20"/>
                    <w:ind w:left="90"/>
                    <w:rPr>
                      <w:b/>
                      <w:sz w:val="14"/>
                    </w:rPr>
                  </w:pPr>
                  <w:r>
                    <w:rPr>
                      <w:rFonts w:ascii="Work Sans SemiBold"/>
                      <w:b/>
                      <w:color w:val="20231E"/>
                      <w:sz w:val="14"/>
                    </w:rPr>
                    <w:t>INTERMUNICIPAL COLLABORATION FRAMEWORK WORKBOOK</w:t>
                  </w:r>
                </w:p>
              </w:txbxContent>
            </v:textbox>
            <w10:wrap anchorx="page" anchory="page"/>
          </v:shape>
        </w:pict>
      </w:r>
      <w:r w:rsidR="00A226C8">
        <w:br w:type="column"/>
      </w:r>
      <w:r w:rsidR="00C620E6">
        <w:rPr>
          <w:b/>
          <w:color w:val="20231E"/>
          <w:sz w:val="16"/>
        </w:rPr>
        <w:t>Evaluati</w:t>
      </w:r>
      <w:r w:rsidR="005E22D7">
        <w:rPr>
          <w:b/>
          <w:color w:val="20231E"/>
          <w:sz w:val="16"/>
        </w:rPr>
        <w:t>ve</w:t>
      </w:r>
      <w:r w:rsidR="00C620E6">
        <w:rPr>
          <w:b/>
          <w:color w:val="20231E"/>
          <w:sz w:val="16"/>
        </w:rPr>
        <w:t xml:space="preserve"> Mediation </w:t>
      </w:r>
      <w:r w:rsidR="00C620E6">
        <w:rPr>
          <w:color w:val="20231E"/>
          <w:sz w:val="16"/>
        </w:rPr>
        <w:t xml:space="preserve">is not recommended for this process if the med-arbitrator is one and the </w:t>
      </w:r>
      <w:r w:rsidR="00C620E6">
        <w:rPr>
          <w:color w:val="20231E"/>
          <w:spacing w:val="-3"/>
          <w:sz w:val="16"/>
        </w:rPr>
        <w:t xml:space="preserve">same </w:t>
      </w:r>
      <w:r w:rsidR="00C620E6">
        <w:rPr>
          <w:color w:val="20231E"/>
          <w:sz w:val="16"/>
        </w:rPr>
        <w:t xml:space="preserve">person. Evaluative mediation allows </w:t>
      </w:r>
      <w:r w:rsidR="00A226C8">
        <w:rPr>
          <w:color w:val="20231E"/>
          <w:sz w:val="16"/>
        </w:rPr>
        <w:t>the mediator</w:t>
      </w:r>
      <w:r w:rsidR="00C620E6">
        <w:rPr>
          <w:color w:val="20231E"/>
          <w:sz w:val="16"/>
        </w:rPr>
        <w:t xml:space="preserve"> to voice their opinion</w:t>
      </w:r>
      <w:r w:rsidR="005E22D7">
        <w:rPr>
          <w:color w:val="20231E"/>
          <w:sz w:val="16"/>
        </w:rPr>
        <w:t>s</w:t>
      </w:r>
      <w:r w:rsidR="00C620E6">
        <w:rPr>
          <w:color w:val="20231E"/>
          <w:sz w:val="16"/>
        </w:rPr>
        <w:t xml:space="preserve"> regarding each party’s case. Once this has been disclosed by the med-arbitrator, it is typically very difficult for the parties to see the med-arbitrator as a neutral decision maker for the arbitration. Mediators who choose to use evaluative mediation should seriously consider not arbitrating </w:t>
      </w:r>
      <w:r w:rsidR="005E22D7">
        <w:rPr>
          <w:color w:val="20231E"/>
          <w:sz w:val="16"/>
        </w:rPr>
        <w:t xml:space="preserve">in </w:t>
      </w:r>
      <w:r w:rsidR="00C620E6">
        <w:rPr>
          <w:color w:val="20231E"/>
          <w:sz w:val="16"/>
        </w:rPr>
        <w:t>a med-arb</w:t>
      </w:r>
      <w:r w:rsidR="00C620E6">
        <w:rPr>
          <w:color w:val="20231E"/>
          <w:spacing w:val="-5"/>
          <w:sz w:val="16"/>
        </w:rPr>
        <w:t xml:space="preserve"> </w:t>
      </w:r>
      <w:r w:rsidR="00C620E6">
        <w:rPr>
          <w:color w:val="20231E"/>
          <w:sz w:val="16"/>
        </w:rPr>
        <w:t>process.</w:t>
      </w:r>
    </w:p>
    <w:p w14:paraId="14F4C8C3" w14:textId="77777777" w:rsidR="00F77273" w:rsidRDefault="00F77273">
      <w:pPr>
        <w:spacing w:line="280" w:lineRule="auto"/>
        <w:jc w:val="both"/>
        <w:rPr>
          <w:sz w:val="16"/>
        </w:rPr>
        <w:sectPr w:rsidR="00F77273">
          <w:type w:val="continuous"/>
          <w:pgSz w:w="12240" w:h="15840"/>
          <w:pgMar w:top="1900" w:right="600" w:bottom="740" w:left="620" w:header="720" w:footer="720" w:gutter="0"/>
          <w:cols w:num="2" w:space="720" w:equalWidth="0">
            <w:col w:w="4897" w:space="40"/>
            <w:col w:w="6083"/>
          </w:cols>
        </w:sectPr>
      </w:pPr>
    </w:p>
    <w:p w14:paraId="5D8CB73D" w14:textId="77777777" w:rsidR="002C351A" w:rsidRDefault="00AC1D97" w:rsidP="002C351A">
      <w:pPr>
        <w:pStyle w:val="BodyText"/>
        <w:spacing w:line="14" w:lineRule="auto"/>
        <w:rPr>
          <w:sz w:val="20"/>
        </w:rPr>
      </w:pPr>
      <w:r>
        <w:lastRenderedPageBreak/>
        <w:pict w14:anchorId="0C692FB1">
          <v:group id="_x0000_s1276" style="position:absolute;margin-left:87.75pt;margin-top:11pt;width:488.25pt;height:84.45pt;z-index:-251556864;mso-position-horizontal-relative:page;mso-position-vertical-relative:page" coordorigin="1755,220" coordsize="9765,1689">
            <v:rect id="_x0000_s1277" style="position:absolute;left:1755;top:720;width:9765;height:1188" fillcolor="#3782bb" stroked="f"/>
            <v:shape id="_x0000_s1278" type="#_x0000_t75" style="position:absolute;left:10082;top:220;width:1170;height:1170">
              <v:imagedata r:id="rId11" o:title=""/>
            </v:shape>
            <w10:wrap anchorx="page" anchory="page"/>
          </v:group>
        </w:pict>
      </w:r>
      <w:r>
        <w:pict w14:anchorId="3A574B81">
          <v:shape id="_x0000_s1279" type="#_x0000_t202" style="position:absolute;margin-left:43.85pt;margin-top:33.6pt;width:17.5pt;height:49.85pt;z-index:-251555840;mso-position-horizontal-relative:page;mso-position-vertical-relative:page" filled="f" stroked="f">
            <v:textbox style="mso-next-textbox:#_x0000_s1279" inset="0,0,0,0">
              <w:txbxContent>
                <w:p w14:paraId="11D0E00B" w14:textId="77777777" w:rsidR="002C351A" w:rsidRDefault="002C351A" w:rsidP="002C351A">
                  <w:pPr>
                    <w:spacing w:before="9"/>
                    <w:ind w:left="20"/>
                    <w:rPr>
                      <w:rFonts w:ascii="Work Sans ExtraBold"/>
                      <w:b/>
                      <w:sz w:val="76"/>
                    </w:rPr>
                  </w:pPr>
                  <w:r>
                    <w:rPr>
                      <w:rFonts w:ascii="Work Sans ExtraBold"/>
                      <w:b/>
                      <w:color w:val="FFFFFF"/>
                      <w:sz w:val="76"/>
                      <w:u w:val="thick" w:color="FFFFFF"/>
                    </w:rPr>
                    <w:t xml:space="preserve"> </w:t>
                  </w:r>
                  <w:r>
                    <w:rPr>
                      <w:rFonts w:ascii="Work Sans ExtraBold"/>
                      <w:b/>
                      <w:color w:val="FFFFFF"/>
                      <w:spacing w:val="-97"/>
                      <w:sz w:val="76"/>
                      <w:u w:val="thick" w:color="FFFFFF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41F8622A">
          <v:shape id="_x0000_s1280" type="#_x0000_t202" style="position:absolute;margin-left:108.35pt;margin-top:33.6pt;width:145pt;height:49.85pt;z-index:-251554816;mso-position-horizontal-relative:page;mso-position-vertical-relative:page" filled="f" stroked="f">
            <v:textbox style="mso-next-textbox:#_x0000_s1280" inset="0,0,0,0">
              <w:txbxContent>
                <w:p w14:paraId="152FC0F8" w14:textId="77777777" w:rsidR="002C351A" w:rsidRDefault="002C351A" w:rsidP="002C351A">
                  <w:pPr>
                    <w:spacing w:before="9"/>
                    <w:ind w:left="20"/>
                    <w:rPr>
                      <w:rFonts w:ascii="Work Sans ExtraBold"/>
                      <w:b/>
                      <w:sz w:val="76"/>
                    </w:rPr>
                  </w:pPr>
                  <w:r>
                    <w:rPr>
                      <w:rFonts w:ascii="Work Sans ExtraBold"/>
                      <w:b/>
                      <w:color w:val="FFFFFF"/>
                      <w:sz w:val="76"/>
                    </w:rPr>
                    <w:t>TOOL H</w:t>
                  </w:r>
                </w:p>
              </w:txbxContent>
            </v:textbox>
            <w10:wrap anchorx="page" anchory="page"/>
          </v:shape>
        </w:pict>
      </w:r>
      <w:r>
        <w:pict w14:anchorId="70DAB7FA">
          <v:shape id="_x0000_s1281" type="#_x0000_t202" style="position:absolute;margin-left:115.85pt;margin-top:73.75pt;width:352.85pt;height:19.7pt;z-index:-251553792;mso-position-horizontal-relative:page;mso-position-vertical-relative:page" filled="f" stroked="f">
            <v:textbox style="mso-next-textbox:#_x0000_s1281" inset="0,0,0,0">
              <w:txbxContent>
                <w:p w14:paraId="640A9BB2" w14:textId="77777777" w:rsidR="002C351A" w:rsidRDefault="002C351A" w:rsidP="002C351A">
                  <w:pPr>
                    <w:spacing w:before="18"/>
                    <w:ind w:left="20"/>
                    <w:rPr>
                      <w:rFonts w:ascii="Work Sans SemiBold"/>
                      <w:b/>
                      <w:sz w:val="28"/>
                    </w:rPr>
                  </w:pPr>
                  <w:r>
                    <w:rPr>
                      <w:rFonts w:ascii="Work Sans SemiBold"/>
                      <w:b/>
                      <w:color w:val="FFFFFF"/>
                      <w:sz w:val="28"/>
                    </w:rPr>
                    <w:t>ICF COMPLETION DISPUTE RESOLUTION</w:t>
                  </w:r>
                  <w:r>
                    <w:rPr>
                      <w:rFonts w:ascii="Work Sans SemiBold"/>
                      <w:b/>
                      <w:color w:val="FFFFFF"/>
                      <w:spacing w:val="83"/>
                      <w:sz w:val="28"/>
                    </w:rPr>
                    <w:t xml:space="preserve"> </w:t>
                  </w:r>
                  <w:r>
                    <w:rPr>
                      <w:rFonts w:ascii="Work Sans SemiBold"/>
                      <w:b/>
                      <w:color w:val="FFFFFF"/>
                      <w:sz w:val="28"/>
                    </w:rPr>
                    <w:t>OPTIONS</w:t>
                  </w:r>
                </w:p>
              </w:txbxContent>
            </v:textbox>
            <w10:wrap anchorx="page" anchory="page"/>
          </v:shape>
        </w:pict>
      </w:r>
    </w:p>
    <w:p w14:paraId="0DC6A8C6" w14:textId="34D67E9A" w:rsidR="00F77273" w:rsidRDefault="00F77273">
      <w:pPr>
        <w:pStyle w:val="BodyText"/>
        <w:spacing w:before="8"/>
        <w:rPr>
          <w:sz w:val="11"/>
        </w:rPr>
      </w:pPr>
    </w:p>
    <w:p w14:paraId="194575CB" w14:textId="77777777" w:rsidR="00F77273" w:rsidRDefault="00C620E6">
      <w:pPr>
        <w:pStyle w:val="Heading2"/>
        <w:spacing w:before="98"/>
        <w:ind w:left="1135" w:firstLine="0"/>
      </w:pPr>
      <w:r>
        <w:rPr>
          <w:color w:val="3782BB"/>
        </w:rPr>
        <w:t>DISPUTE RESOLUTION OPTION CONSIDERATIONS AND CHECKLIST (CONTINUED)</w:t>
      </w:r>
    </w:p>
    <w:p w14:paraId="18C4B9A0" w14:textId="77777777" w:rsidR="00F77273" w:rsidRDefault="00F77273">
      <w:pPr>
        <w:pStyle w:val="BodyText"/>
        <w:rPr>
          <w:b/>
          <w:sz w:val="20"/>
        </w:rPr>
      </w:pPr>
    </w:p>
    <w:p w14:paraId="1A93387D" w14:textId="77777777" w:rsidR="00A226C8" w:rsidRDefault="00A226C8" w:rsidP="005E22D7">
      <w:pPr>
        <w:pStyle w:val="ListParagraph"/>
        <w:numPr>
          <w:ilvl w:val="0"/>
          <w:numId w:val="11"/>
        </w:numPr>
        <w:tabs>
          <w:tab w:val="left" w:pos="1415"/>
        </w:tabs>
        <w:ind w:left="1440" w:right="1382"/>
        <w:jc w:val="left"/>
        <w:rPr>
          <w:sz w:val="18"/>
        </w:rPr>
      </w:pPr>
      <w:r>
        <w:rPr>
          <w:sz w:val="18"/>
        </w:rPr>
        <w:t>Reach</w:t>
      </w:r>
      <w:r>
        <w:rPr>
          <w:spacing w:val="-4"/>
          <w:sz w:val="18"/>
        </w:rPr>
        <w:t xml:space="preserve"> </w:t>
      </w:r>
      <w:r>
        <w:rPr>
          <w:sz w:val="18"/>
        </w:rPr>
        <w:t>agreement</w:t>
      </w:r>
      <w:r>
        <w:rPr>
          <w:spacing w:val="-7"/>
          <w:sz w:val="18"/>
        </w:rPr>
        <w:t xml:space="preserve"> </w:t>
      </w:r>
      <w:r>
        <w:rPr>
          <w:sz w:val="18"/>
        </w:rPr>
        <w:t>through</w:t>
      </w:r>
      <w:r>
        <w:rPr>
          <w:spacing w:val="-7"/>
          <w:sz w:val="18"/>
        </w:rPr>
        <w:t xml:space="preserve"> </w:t>
      </w:r>
      <w:r>
        <w:rPr>
          <w:sz w:val="18"/>
        </w:rPr>
        <w:t>voluntary</w:t>
      </w:r>
      <w:r>
        <w:rPr>
          <w:spacing w:val="-8"/>
          <w:sz w:val="18"/>
        </w:rPr>
        <w:t xml:space="preserve"> </w:t>
      </w:r>
      <w:r>
        <w:rPr>
          <w:sz w:val="18"/>
        </w:rPr>
        <w:t>arbitration</w:t>
      </w:r>
      <w:r>
        <w:rPr>
          <w:spacing w:val="-3"/>
          <w:sz w:val="18"/>
        </w:rPr>
        <w:t xml:space="preserve"> </w:t>
      </w:r>
      <w:r>
        <w:rPr>
          <w:sz w:val="18"/>
        </w:rPr>
        <w:t>(before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3"/>
          <w:sz w:val="18"/>
        </w:rPr>
        <w:t xml:space="preserve"> </w:t>
      </w:r>
      <w:r>
        <w:rPr>
          <w:sz w:val="18"/>
        </w:rPr>
        <w:t>deadline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7"/>
          <w:sz w:val="18"/>
        </w:rPr>
        <w:t xml:space="preserve"> </w:t>
      </w:r>
      <w:r>
        <w:rPr>
          <w:sz w:val="18"/>
        </w:rPr>
        <w:t>April</w:t>
      </w:r>
      <w:r>
        <w:rPr>
          <w:spacing w:val="-13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2021). This option should be considered when</w:t>
      </w:r>
      <w:r>
        <w:rPr>
          <w:spacing w:val="-5"/>
          <w:sz w:val="18"/>
        </w:rPr>
        <w:t xml:space="preserve"> </w:t>
      </w:r>
      <w:r>
        <w:rPr>
          <w:sz w:val="18"/>
        </w:rPr>
        <w:t>municipalities:</w:t>
      </w:r>
    </w:p>
    <w:p w14:paraId="1CEAE157" w14:textId="77777777" w:rsidR="00A226C8" w:rsidRDefault="00AC1D97" w:rsidP="00A226C8">
      <w:pPr>
        <w:pStyle w:val="BodyText"/>
        <w:spacing w:before="98"/>
        <w:ind w:left="2154"/>
      </w:pPr>
      <w:r>
        <w:pict w14:anchorId="78DBE984">
          <v:shape id="_x0000_s1438" type="#_x0000_t202" style="position:absolute;left:0;text-align:left;margin-left:119.75pt;margin-top:4.9pt;width:5.4pt;height:11.45pt;z-index:-251513856;mso-position-horizontal-relative:page" filled="f" stroked="f">
            <v:textbox inset="0,0,0,0">
              <w:txbxContent>
                <w:p w14:paraId="6F63FBA6" w14:textId="77777777" w:rsidR="00A226C8" w:rsidRDefault="00A226C8" w:rsidP="00A226C8">
                  <w:pPr>
                    <w:pStyle w:val="BodyText"/>
                  </w:pPr>
                  <w:r>
                    <w:t>▫</w:t>
                  </w:r>
                </w:p>
              </w:txbxContent>
            </v:textbox>
            <w10:wrap anchorx="page"/>
          </v:shape>
        </w:pict>
      </w:r>
      <w:r>
        <w:pict w14:anchorId="279A59C0">
          <v:group id="_x0000_s1468" style="position:absolute;left:0;text-align:left;margin-left:118.95pt;margin-top:6.6pt;width:9.15pt;height:9.15pt;z-index:251808768;mso-position-horizontal-relative:page" coordorigin="2379,132" coordsize="183,183">
            <v:rect id="_x0000_s1469" style="position:absolute;left:2378;top:132;width:183;height:183" fillcolor="#dde2eb" stroked="f"/>
            <v:rect id="_x0000_s1470" style="position:absolute;left:2402;top:156;width:135;height:135" stroked="f"/>
            <v:rect id="_x0000_s1471" style="position:absolute;left:2402;top:156;width:135;height:135" filled="f" strokecolor="#3f3f3f" strokeweight=".06633mm"/>
            <w10:wrap anchorx="page"/>
          </v:group>
        </w:pict>
      </w:r>
      <w:r w:rsidR="00A226C8">
        <w:t>Want full control of the arbitration process</w:t>
      </w:r>
    </w:p>
    <w:p w14:paraId="0B214976" w14:textId="77777777" w:rsidR="002D2A9D" w:rsidRDefault="00AC1D97" w:rsidP="002D2A9D">
      <w:pPr>
        <w:pStyle w:val="BodyText"/>
        <w:spacing w:before="98"/>
        <w:ind w:left="2154"/>
      </w:pPr>
      <w:r>
        <w:pict w14:anchorId="6771EAB2">
          <v:shape id="_x0000_s1439" type="#_x0000_t202" style="position:absolute;left:0;text-align:left;margin-left:119.75pt;margin-top:4.95pt;width:5.4pt;height:11.45pt;z-index:-251512832;mso-position-horizontal-relative:page" filled="f" stroked="f">
            <v:textbox inset="0,0,0,0">
              <w:txbxContent>
                <w:p w14:paraId="69BA0CF5" w14:textId="77777777" w:rsidR="00A226C8" w:rsidRDefault="00A226C8" w:rsidP="00A226C8">
                  <w:pPr>
                    <w:pStyle w:val="BodyText"/>
                  </w:pPr>
                  <w:r>
                    <w:t>▫</w:t>
                  </w:r>
                </w:p>
              </w:txbxContent>
            </v:textbox>
            <w10:wrap anchorx="page"/>
          </v:shape>
        </w:pict>
      </w:r>
      <w:r>
        <w:pict w14:anchorId="1845A79A">
          <v:shape id="_x0000_s1440" type="#_x0000_t202" style="position:absolute;left:0;text-align:left;margin-left:119.75pt;margin-top:20.45pt;width:5.4pt;height:11.45pt;z-index:-251511808;mso-position-horizontal-relative:page" filled="f" stroked="f">
            <v:textbox inset="0,0,0,0">
              <w:txbxContent>
                <w:p w14:paraId="2190045F" w14:textId="77777777" w:rsidR="00A226C8" w:rsidRDefault="00A226C8" w:rsidP="00A226C8">
                  <w:pPr>
                    <w:pStyle w:val="BodyText"/>
                  </w:pPr>
                  <w:r>
                    <w:t>▫</w:t>
                  </w:r>
                </w:p>
              </w:txbxContent>
            </v:textbox>
            <w10:wrap anchorx="page"/>
          </v:shape>
        </w:pict>
      </w:r>
      <w:r>
        <w:pict w14:anchorId="433B78DD">
          <v:shape id="_x0000_s1441" type="#_x0000_t202" style="position:absolute;left:0;text-align:left;margin-left:119.75pt;margin-top:35.95pt;width:5.2pt;height:11.45pt;z-index:-251510784;mso-position-horizontal-relative:page" filled="f" stroked="f">
            <v:textbox inset="0,0,0,0">
              <w:txbxContent>
                <w:p w14:paraId="2D048389" w14:textId="77777777" w:rsidR="00A226C8" w:rsidRDefault="00A226C8" w:rsidP="00A226C8">
                  <w:pPr>
                    <w:pStyle w:val="BodyText"/>
                  </w:pPr>
                  <w:r>
                    <w:rPr>
                      <w:w w:val="96"/>
                    </w:rPr>
                    <w:t>▫</w:t>
                  </w:r>
                </w:p>
              </w:txbxContent>
            </v:textbox>
            <w10:wrap anchorx="page"/>
          </v:shape>
        </w:pict>
      </w:r>
      <w:r>
        <w:pict w14:anchorId="5B989FC8">
          <v:group id="_x0000_s1472" style="position:absolute;left:0;text-align:left;margin-left:118.95pt;margin-top:6.6pt;width:9.15pt;height:9.15pt;z-index:251809792;mso-position-horizontal-relative:page" coordorigin="2379,132" coordsize="183,183">
            <v:rect id="_x0000_s1473" style="position:absolute;left:2378;top:131;width:183;height:183" fillcolor="#dde2eb" stroked="f"/>
            <v:rect id="_x0000_s1474" style="position:absolute;left:2402;top:155;width:135;height:135" stroked="f"/>
            <v:rect id="_x0000_s1475" style="position:absolute;left:2402;top:155;width:135;height:135" filled="f" strokecolor="#3f3f3f" strokeweight=".06633mm"/>
            <w10:wrap anchorx="page"/>
          </v:group>
        </w:pict>
      </w:r>
      <w:r>
        <w:pict w14:anchorId="0936B245">
          <v:group id="_x0000_s1476" style="position:absolute;left:0;text-align:left;margin-left:118.95pt;margin-top:22pt;width:9.15pt;height:9.15pt;z-index:251810816;mso-position-horizontal-relative:page" coordorigin="2379,440" coordsize="183,183">
            <v:rect id="_x0000_s1477" style="position:absolute;left:2378;top:439;width:183;height:183" fillcolor="#dde2eb" stroked="f"/>
            <v:rect id="_x0000_s1478" style="position:absolute;left:2402;top:463;width:135;height:135" stroked="f"/>
            <v:rect id="_x0000_s1479" style="position:absolute;left:2402;top:463;width:135;height:135" filled="f" strokecolor="#3f3f3f" strokeweight=".06633mm"/>
            <w10:wrap anchorx="page"/>
          </v:group>
        </w:pict>
      </w:r>
      <w:r w:rsidR="00A226C8">
        <w:t>Want to vary the arbitration parameters as prescribed by the</w:t>
      </w:r>
      <w:r w:rsidR="002D2A9D">
        <w:t xml:space="preserve"> </w:t>
      </w:r>
      <w:r w:rsidR="00A226C8">
        <w:t xml:space="preserve">MGA </w:t>
      </w:r>
    </w:p>
    <w:p w14:paraId="79D3767B" w14:textId="238D9F34" w:rsidR="00A226C8" w:rsidRDefault="00A226C8" w:rsidP="002D2A9D">
      <w:pPr>
        <w:pStyle w:val="BodyText"/>
        <w:spacing w:before="98"/>
        <w:ind w:left="2154"/>
      </w:pPr>
      <w:r>
        <w:t>Want to complete the arbitration before April 1, 2021</w:t>
      </w:r>
    </w:p>
    <w:p w14:paraId="2CB1D25A" w14:textId="6833EDC3" w:rsidR="008E530C" w:rsidRDefault="00AC1D97" w:rsidP="002D2A9D">
      <w:pPr>
        <w:pStyle w:val="BodyText"/>
        <w:spacing w:before="98"/>
        <w:ind w:left="2154"/>
      </w:pPr>
      <w:r>
        <w:pict w14:anchorId="472EACF1">
          <v:group id="_x0000_s1484" style="position:absolute;left:0;text-align:left;margin-left:118.95pt;margin-top:5.05pt;width:9.15pt;height:9.15pt;z-index:251812864;mso-position-horizontal-relative:page" coordorigin="2379,341" coordsize="183,183">
            <v:rect id="_x0000_s1485" style="position:absolute;left:2378;top:340;width:183;height:183" fillcolor="#dde2eb" stroked="f"/>
            <v:rect id="_x0000_s1486" style="position:absolute;left:2402;top:364;width:135;height:135" stroked="f"/>
            <v:rect id="_x0000_s1487" style="position:absolute;left:2402;top:364;width:135;height:135" filled="f" strokecolor="#3f3f3f" strokeweight=".06633mm"/>
            <w10:wrap anchorx="page"/>
          </v:group>
        </w:pict>
      </w:r>
      <w:r w:rsidR="008E530C" w:rsidRPr="002D2A9D">
        <w:t>Need a decision in order to implement a service before the legislative deadline of April 1, 2021</w:t>
      </w:r>
    </w:p>
    <w:p w14:paraId="40754F82" w14:textId="2B3551BE" w:rsidR="00A226C8" w:rsidRDefault="00AC1D97" w:rsidP="002D2A9D">
      <w:pPr>
        <w:pStyle w:val="BodyText"/>
        <w:spacing w:before="98"/>
        <w:ind w:left="2154"/>
      </w:pPr>
      <w:r>
        <w:rPr>
          <w:noProof/>
        </w:rPr>
        <w:pict w14:anchorId="472EACF1">
          <v:group id="_x0000_s1515" style="position:absolute;left:0;text-align:left;margin-left:118.9pt;margin-top:5.75pt;width:9.15pt;height:9.15pt;z-index:251869184;mso-position-horizontal-relative:page" coordorigin="2379,341" coordsize="183,183">
            <v:rect id="_x0000_s1516" style="position:absolute;left:2378;top:340;width:183;height:183" fillcolor="#dde2eb" stroked="f"/>
            <v:rect id="_x0000_s1517" style="position:absolute;left:2402;top:364;width:135;height:135" stroked="f"/>
            <v:rect id="_x0000_s1518" style="position:absolute;left:2402;top:364;width:135;height:135" filled="f" strokecolor="#3f3f3f" strokeweight=".06633mm"/>
            <w10:wrap anchorx="page"/>
          </v:group>
        </w:pict>
      </w:r>
      <w:r w:rsidR="00A226C8">
        <w:t>Do not expect to reach agreement on a service or services through</w:t>
      </w:r>
      <w:r w:rsidR="00A226C8" w:rsidRPr="002D2A9D">
        <w:t xml:space="preserve"> </w:t>
      </w:r>
      <w:r w:rsidR="00A226C8">
        <w:t>mediation</w:t>
      </w:r>
    </w:p>
    <w:p w14:paraId="6F780DC2" w14:textId="5B97D268" w:rsidR="00A226C8" w:rsidRDefault="00A226C8" w:rsidP="00A226C8">
      <w:pPr>
        <w:pStyle w:val="BodyText"/>
        <w:rPr>
          <w:sz w:val="28"/>
        </w:rPr>
      </w:pPr>
    </w:p>
    <w:p w14:paraId="6BB4BC04" w14:textId="77777777" w:rsidR="00A226C8" w:rsidRDefault="00A226C8" w:rsidP="00A226C8">
      <w:pPr>
        <w:pStyle w:val="ListParagraph"/>
        <w:numPr>
          <w:ilvl w:val="0"/>
          <w:numId w:val="11"/>
        </w:numPr>
        <w:tabs>
          <w:tab w:val="left" w:pos="1415"/>
        </w:tabs>
        <w:jc w:val="left"/>
        <w:rPr>
          <w:sz w:val="18"/>
        </w:rPr>
      </w:pPr>
      <w:r>
        <w:rPr>
          <w:sz w:val="18"/>
        </w:rPr>
        <w:t>Reach</w:t>
      </w:r>
      <w:r>
        <w:rPr>
          <w:spacing w:val="-9"/>
          <w:sz w:val="18"/>
        </w:rPr>
        <w:t xml:space="preserve"> </w:t>
      </w:r>
      <w:r>
        <w:rPr>
          <w:sz w:val="18"/>
        </w:rPr>
        <w:t>agreement</w:t>
      </w:r>
      <w:r>
        <w:rPr>
          <w:spacing w:val="-12"/>
          <w:sz w:val="18"/>
        </w:rPr>
        <w:t xml:space="preserve"> </w:t>
      </w:r>
      <w:r>
        <w:rPr>
          <w:sz w:val="18"/>
        </w:rPr>
        <w:t>through</w:t>
      </w:r>
      <w:r>
        <w:rPr>
          <w:spacing w:val="-9"/>
          <w:sz w:val="18"/>
        </w:rPr>
        <w:t xml:space="preserve"> </w:t>
      </w:r>
      <w:r>
        <w:rPr>
          <w:sz w:val="18"/>
        </w:rPr>
        <w:t>mandated</w:t>
      </w:r>
      <w:r>
        <w:rPr>
          <w:spacing w:val="-9"/>
          <w:sz w:val="18"/>
        </w:rPr>
        <w:t xml:space="preserve"> </w:t>
      </w:r>
      <w:r>
        <w:rPr>
          <w:sz w:val="18"/>
        </w:rPr>
        <w:t>arbitration</w:t>
      </w:r>
      <w:r>
        <w:rPr>
          <w:spacing w:val="-9"/>
          <w:sz w:val="18"/>
        </w:rPr>
        <w:t xml:space="preserve"> </w:t>
      </w:r>
      <w:r>
        <w:rPr>
          <w:sz w:val="18"/>
        </w:rPr>
        <w:t>required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MGA</w:t>
      </w:r>
      <w:r>
        <w:rPr>
          <w:spacing w:val="-15"/>
          <w:sz w:val="18"/>
        </w:rPr>
        <w:t xml:space="preserve"> </w:t>
      </w:r>
      <w:r>
        <w:rPr>
          <w:sz w:val="18"/>
        </w:rPr>
        <w:t>after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5"/>
          <w:sz w:val="18"/>
        </w:rPr>
        <w:t xml:space="preserve"> </w:t>
      </w:r>
      <w:r>
        <w:rPr>
          <w:sz w:val="18"/>
        </w:rPr>
        <w:t>April</w:t>
      </w:r>
      <w:r>
        <w:rPr>
          <w:spacing w:val="-17"/>
          <w:sz w:val="18"/>
        </w:rPr>
        <w:t xml:space="preserve"> </w:t>
      </w:r>
      <w:r>
        <w:rPr>
          <w:sz w:val="18"/>
        </w:rPr>
        <w:t>1,</w:t>
      </w:r>
      <w:r>
        <w:rPr>
          <w:spacing w:val="-9"/>
          <w:sz w:val="18"/>
        </w:rPr>
        <w:t xml:space="preserve"> </w:t>
      </w:r>
      <w:r>
        <w:rPr>
          <w:sz w:val="18"/>
        </w:rPr>
        <w:t>2021</w:t>
      </w:r>
      <w:r>
        <w:rPr>
          <w:spacing w:val="-9"/>
          <w:sz w:val="18"/>
        </w:rPr>
        <w:t xml:space="preserve"> </w:t>
      </w:r>
      <w:r>
        <w:rPr>
          <w:sz w:val="18"/>
        </w:rPr>
        <w:t>deadline.</w:t>
      </w:r>
    </w:p>
    <w:p w14:paraId="0F9DDF11" w14:textId="77777777" w:rsidR="00A226C8" w:rsidRDefault="00A226C8" w:rsidP="00A226C8">
      <w:pPr>
        <w:pStyle w:val="BodyText"/>
        <w:spacing w:before="8"/>
        <w:rPr>
          <w:sz w:val="19"/>
        </w:rPr>
      </w:pPr>
    </w:p>
    <w:p w14:paraId="36833B29" w14:textId="4DAB34F7" w:rsidR="00A226C8" w:rsidRDefault="00273B4A" w:rsidP="00A226C8">
      <w:pPr>
        <w:pStyle w:val="BodyText"/>
        <w:spacing w:line="247" w:lineRule="auto"/>
        <w:ind w:left="1414" w:right="117"/>
        <w:jc w:val="both"/>
      </w:pPr>
      <w:r>
        <w:t>I</w:t>
      </w:r>
      <w:r w:rsidR="00A226C8">
        <w:t>f</w:t>
      </w:r>
      <w:r w:rsidR="00A226C8">
        <w:rPr>
          <w:spacing w:val="-28"/>
        </w:rPr>
        <w:t xml:space="preserve"> </w:t>
      </w:r>
      <w:r w:rsidR="00A226C8">
        <w:t>municipalities</w:t>
      </w:r>
      <w:r w:rsidR="00A226C8">
        <w:rPr>
          <w:spacing w:val="-21"/>
        </w:rPr>
        <w:t xml:space="preserve"> </w:t>
      </w:r>
      <w:r w:rsidR="00A226C8">
        <w:t>are</w:t>
      </w:r>
      <w:r w:rsidR="00A226C8">
        <w:rPr>
          <w:spacing w:val="-22"/>
        </w:rPr>
        <w:t xml:space="preserve"> </w:t>
      </w:r>
      <w:r w:rsidR="00A226C8">
        <w:t>unable</w:t>
      </w:r>
      <w:r w:rsidR="00A226C8">
        <w:rPr>
          <w:spacing w:val="-24"/>
        </w:rPr>
        <w:t xml:space="preserve"> </w:t>
      </w:r>
      <w:r w:rsidR="00A226C8">
        <w:t>to</w:t>
      </w:r>
      <w:r w:rsidR="00A226C8">
        <w:rPr>
          <w:spacing w:val="-21"/>
        </w:rPr>
        <w:t xml:space="preserve"> </w:t>
      </w:r>
      <w:r w:rsidR="00A226C8">
        <w:t>approve</w:t>
      </w:r>
      <w:r w:rsidR="00A226C8">
        <w:rPr>
          <w:spacing w:val="-22"/>
        </w:rPr>
        <w:t xml:space="preserve"> </w:t>
      </w:r>
      <w:r w:rsidR="00A226C8">
        <w:t>an</w:t>
      </w:r>
      <w:r w:rsidR="00A226C8">
        <w:rPr>
          <w:spacing w:val="-21"/>
        </w:rPr>
        <w:t xml:space="preserve"> </w:t>
      </w:r>
      <w:r w:rsidR="00A226C8">
        <w:t>ICF</w:t>
      </w:r>
      <w:r w:rsidR="00A226C8">
        <w:rPr>
          <w:spacing w:val="-25"/>
        </w:rPr>
        <w:t xml:space="preserve"> </w:t>
      </w:r>
      <w:r w:rsidR="00A226C8">
        <w:t>by</w:t>
      </w:r>
      <w:r w:rsidR="00A226C8">
        <w:rPr>
          <w:spacing w:val="-31"/>
        </w:rPr>
        <w:t xml:space="preserve"> </w:t>
      </w:r>
      <w:r w:rsidR="00A226C8">
        <w:t>April</w:t>
      </w:r>
      <w:r w:rsidR="00A226C8">
        <w:rPr>
          <w:spacing w:val="-29"/>
        </w:rPr>
        <w:t xml:space="preserve"> </w:t>
      </w:r>
      <w:r w:rsidR="00A226C8">
        <w:t>1,</w:t>
      </w:r>
      <w:r w:rsidR="00A226C8">
        <w:rPr>
          <w:spacing w:val="-21"/>
        </w:rPr>
        <w:t xml:space="preserve"> </w:t>
      </w:r>
      <w:r w:rsidR="00A226C8">
        <w:t>2021,</w:t>
      </w:r>
      <w:r w:rsidR="00A226C8">
        <w:rPr>
          <w:spacing w:val="-24"/>
        </w:rPr>
        <w:t xml:space="preserve"> </w:t>
      </w:r>
      <w:r w:rsidR="00A226C8">
        <w:t>then</w:t>
      </w:r>
      <w:r w:rsidR="00A226C8">
        <w:rPr>
          <w:spacing w:val="-24"/>
        </w:rPr>
        <w:t xml:space="preserve"> </w:t>
      </w:r>
      <w:r w:rsidR="00A226C8">
        <w:t>the</w:t>
      </w:r>
      <w:r w:rsidR="00A226C8">
        <w:rPr>
          <w:spacing w:val="-22"/>
        </w:rPr>
        <w:t xml:space="preserve"> </w:t>
      </w:r>
      <w:r w:rsidR="00A226C8">
        <w:t>arbitration</w:t>
      </w:r>
      <w:r w:rsidR="00A226C8">
        <w:rPr>
          <w:spacing w:val="-21"/>
        </w:rPr>
        <w:t xml:space="preserve"> </w:t>
      </w:r>
      <w:r w:rsidR="00A226C8">
        <w:t>process</w:t>
      </w:r>
      <w:r w:rsidR="00A226C8">
        <w:rPr>
          <w:spacing w:val="-22"/>
        </w:rPr>
        <w:t xml:space="preserve"> </w:t>
      </w:r>
      <w:r w:rsidR="00A226C8">
        <w:t>outlined</w:t>
      </w:r>
      <w:r w:rsidR="00A226C8">
        <w:rPr>
          <w:spacing w:val="-21"/>
        </w:rPr>
        <w:t xml:space="preserve"> </w:t>
      </w:r>
      <w:r w:rsidR="00A226C8">
        <w:t>in</w:t>
      </w:r>
      <w:r w:rsidR="00A226C8">
        <w:rPr>
          <w:spacing w:val="-22"/>
        </w:rPr>
        <w:t xml:space="preserve"> </w:t>
      </w:r>
      <w:r w:rsidR="00A226C8">
        <w:rPr>
          <w:rFonts w:ascii="Work Sans ExtraBold"/>
          <w:b/>
          <w:color w:val="3F3F3F"/>
          <w:sz w:val="20"/>
          <w:u w:val="single" w:color="3F3F3F"/>
        </w:rPr>
        <w:t>s708.34</w:t>
      </w:r>
      <w:r w:rsidR="00A226C8">
        <w:rPr>
          <w:rFonts w:ascii="Work Sans ExtraBold"/>
          <w:b/>
          <w:color w:val="3F3F3F"/>
          <w:sz w:val="20"/>
        </w:rPr>
        <w:t xml:space="preserve"> </w:t>
      </w:r>
      <w:r w:rsidR="00A226C8">
        <w:t>of</w:t>
      </w:r>
      <w:r w:rsidR="00A226C8">
        <w:rPr>
          <w:spacing w:val="-12"/>
        </w:rPr>
        <w:t xml:space="preserve"> </w:t>
      </w:r>
      <w:r w:rsidR="00A226C8">
        <w:t>the MGA</w:t>
      </w:r>
      <w:r w:rsidR="00A226C8">
        <w:rPr>
          <w:spacing w:val="-12"/>
        </w:rPr>
        <w:t xml:space="preserve"> </w:t>
      </w:r>
      <w:r w:rsidR="00A226C8">
        <w:t xml:space="preserve">would </w:t>
      </w:r>
      <w:r w:rsidR="00A226C8">
        <w:rPr>
          <w:spacing w:val="-4"/>
        </w:rPr>
        <w:t>apply.</w:t>
      </w:r>
      <w:r w:rsidR="00A226C8">
        <w:rPr>
          <w:spacing w:val="-5"/>
        </w:rPr>
        <w:t xml:space="preserve"> </w:t>
      </w:r>
      <w:r w:rsidR="00A226C8">
        <w:t>The</w:t>
      </w:r>
      <w:r w:rsidR="00A226C8">
        <w:rPr>
          <w:spacing w:val="-1"/>
        </w:rPr>
        <w:t xml:space="preserve"> </w:t>
      </w:r>
      <w:r w:rsidR="00A226C8">
        <w:t>arbitrator</w:t>
      </w:r>
      <w:r w:rsidR="00A226C8">
        <w:rPr>
          <w:spacing w:val="-5"/>
        </w:rPr>
        <w:t xml:space="preserve"> </w:t>
      </w:r>
      <w:r w:rsidR="00A226C8">
        <w:t>must be</w:t>
      </w:r>
      <w:r w:rsidR="00A226C8">
        <w:rPr>
          <w:spacing w:val="-1"/>
        </w:rPr>
        <w:t xml:space="preserve"> </w:t>
      </w:r>
      <w:r w:rsidR="00A226C8">
        <w:t>chosen by</w:t>
      </w:r>
      <w:r w:rsidR="00A226C8">
        <w:rPr>
          <w:spacing w:val="-8"/>
        </w:rPr>
        <w:t xml:space="preserve"> </w:t>
      </w:r>
      <w:r w:rsidR="00A226C8">
        <w:t>the municipalities,</w:t>
      </w:r>
      <w:r w:rsidR="00A226C8">
        <w:rPr>
          <w:spacing w:val="-1"/>
        </w:rPr>
        <w:t xml:space="preserve"> </w:t>
      </w:r>
      <w:r w:rsidR="00A226C8">
        <w:t>or</w:t>
      </w:r>
      <w:r w:rsidR="00A226C8">
        <w:rPr>
          <w:spacing w:val="-5"/>
        </w:rPr>
        <w:t xml:space="preserve"> </w:t>
      </w:r>
      <w:r w:rsidR="00A226C8">
        <w:t>if</w:t>
      </w:r>
      <w:r w:rsidR="00A226C8">
        <w:rPr>
          <w:spacing w:val="-11"/>
        </w:rPr>
        <w:t xml:space="preserve"> </w:t>
      </w:r>
      <w:r w:rsidR="00A226C8">
        <w:t>they</w:t>
      </w:r>
      <w:r w:rsidR="00A226C8">
        <w:rPr>
          <w:spacing w:val="-5"/>
        </w:rPr>
        <w:t xml:space="preserve"> </w:t>
      </w:r>
      <w:r w:rsidR="00A226C8">
        <w:t>cannot</w:t>
      </w:r>
      <w:r w:rsidR="00A226C8">
        <w:rPr>
          <w:spacing w:val="-1"/>
        </w:rPr>
        <w:t xml:space="preserve"> </w:t>
      </w:r>
      <w:r w:rsidR="00A226C8">
        <w:t>agree on an arbitrator,</w:t>
      </w:r>
      <w:r w:rsidR="00A226C8">
        <w:rPr>
          <w:spacing w:val="-27"/>
        </w:rPr>
        <w:t xml:space="preserve"> </w:t>
      </w:r>
      <w:r w:rsidR="00A226C8">
        <w:t>the</w:t>
      </w:r>
      <w:r w:rsidR="00A226C8">
        <w:rPr>
          <w:spacing w:val="-23"/>
        </w:rPr>
        <w:t xml:space="preserve"> </w:t>
      </w:r>
      <w:r w:rsidR="00A226C8">
        <w:t>Minister</w:t>
      </w:r>
      <w:r w:rsidR="00A226C8">
        <w:rPr>
          <w:spacing w:val="-29"/>
        </w:rPr>
        <w:t xml:space="preserve"> </w:t>
      </w:r>
      <w:r w:rsidR="00A226C8">
        <w:t>will</w:t>
      </w:r>
      <w:r w:rsidR="00A226C8">
        <w:rPr>
          <w:spacing w:val="-28"/>
        </w:rPr>
        <w:t xml:space="preserve"> </w:t>
      </w:r>
      <w:r w:rsidR="00A226C8">
        <w:t>choose</w:t>
      </w:r>
      <w:r w:rsidR="00A226C8">
        <w:rPr>
          <w:spacing w:val="-27"/>
        </w:rPr>
        <w:t xml:space="preserve"> </w:t>
      </w:r>
      <w:r w:rsidR="00A226C8">
        <w:t>the</w:t>
      </w:r>
      <w:r w:rsidR="00A226C8">
        <w:rPr>
          <w:spacing w:val="-23"/>
        </w:rPr>
        <w:t xml:space="preserve"> </w:t>
      </w:r>
      <w:r w:rsidR="00A226C8">
        <w:t>arbitrator.</w:t>
      </w:r>
      <w:r w:rsidR="00A226C8">
        <w:rPr>
          <w:spacing w:val="-28"/>
        </w:rPr>
        <w:t xml:space="preserve"> </w:t>
      </w:r>
      <w:r w:rsidR="00A226C8">
        <w:t>Arbitration</w:t>
      </w:r>
      <w:r w:rsidR="00A226C8">
        <w:rPr>
          <w:spacing w:val="-23"/>
        </w:rPr>
        <w:t xml:space="preserve"> </w:t>
      </w:r>
      <w:r w:rsidR="00A226C8">
        <w:t>ends</w:t>
      </w:r>
      <w:r w:rsidR="00A226C8">
        <w:rPr>
          <w:spacing w:val="-23"/>
        </w:rPr>
        <w:t xml:space="preserve"> </w:t>
      </w:r>
      <w:r w:rsidR="00A226C8">
        <w:t>if</w:t>
      </w:r>
      <w:r w:rsidR="00A226C8">
        <w:rPr>
          <w:spacing w:val="-29"/>
        </w:rPr>
        <w:t xml:space="preserve"> </w:t>
      </w:r>
      <w:r w:rsidR="00A226C8">
        <w:t>municipalities</w:t>
      </w:r>
      <w:r w:rsidR="00A226C8">
        <w:rPr>
          <w:spacing w:val="-22"/>
        </w:rPr>
        <w:t xml:space="preserve"> </w:t>
      </w:r>
      <w:r w:rsidR="00A226C8">
        <w:t>create</w:t>
      </w:r>
      <w:r w:rsidR="00A226C8">
        <w:rPr>
          <w:spacing w:val="-23"/>
        </w:rPr>
        <w:t xml:space="preserve"> </w:t>
      </w:r>
      <w:r w:rsidR="00A226C8">
        <w:t>an</w:t>
      </w:r>
      <w:r w:rsidR="00A226C8">
        <w:rPr>
          <w:spacing w:val="-23"/>
        </w:rPr>
        <w:t xml:space="preserve"> </w:t>
      </w:r>
      <w:r w:rsidR="00A226C8">
        <w:t>ICF</w:t>
      </w:r>
      <w:r w:rsidR="00A226C8">
        <w:rPr>
          <w:spacing w:val="-27"/>
        </w:rPr>
        <w:t xml:space="preserve"> </w:t>
      </w:r>
      <w:r w:rsidR="00A226C8">
        <w:t>by</w:t>
      </w:r>
      <w:r w:rsidR="00A226C8">
        <w:rPr>
          <w:spacing w:val="-27"/>
        </w:rPr>
        <w:t xml:space="preserve"> </w:t>
      </w:r>
      <w:r w:rsidR="00A226C8">
        <w:t>agreement at any time during the arbitration</w:t>
      </w:r>
      <w:r w:rsidR="00A226C8">
        <w:rPr>
          <w:spacing w:val="-14"/>
        </w:rPr>
        <w:t xml:space="preserve"> </w:t>
      </w:r>
      <w:r w:rsidR="00A226C8">
        <w:t>process.</w:t>
      </w:r>
    </w:p>
    <w:p w14:paraId="63815F45" w14:textId="77777777" w:rsidR="00A226C8" w:rsidRDefault="00A226C8" w:rsidP="00A226C8">
      <w:pPr>
        <w:pStyle w:val="BodyText"/>
        <w:rPr>
          <w:sz w:val="20"/>
        </w:rPr>
      </w:pPr>
    </w:p>
    <w:p w14:paraId="7530CFED" w14:textId="77777777" w:rsidR="00A226C8" w:rsidRDefault="00A226C8" w:rsidP="00A226C8">
      <w:pPr>
        <w:pStyle w:val="BodyText"/>
        <w:rPr>
          <w:sz w:val="20"/>
        </w:rPr>
      </w:pPr>
    </w:p>
    <w:p w14:paraId="6CA5AC95" w14:textId="77777777" w:rsidR="00A226C8" w:rsidRDefault="00A226C8" w:rsidP="00A226C8">
      <w:pPr>
        <w:pStyle w:val="BodyText"/>
        <w:spacing w:before="3"/>
        <w:rPr>
          <w:sz w:val="21"/>
        </w:rPr>
      </w:pPr>
    </w:p>
    <w:p w14:paraId="2ADAC924" w14:textId="77777777" w:rsidR="00A226C8" w:rsidRDefault="00A226C8" w:rsidP="00A226C8">
      <w:pPr>
        <w:pStyle w:val="Heading2"/>
        <w:spacing w:before="98"/>
        <w:ind w:left="1155" w:firstLine="0"/>
      </w:pPr>
      <w:r>
        <w:rPr>
          <w:color w:val="1689CA"/>
        </w:rPr>
        <w:t>SAMPLE TIMELINE FOR MUNICIPALITIES TO FILL IN</w:t>
      </w:r>
    </w:p>
    <w:p w14:paraId="6868CDFD" w14:textId="66F7A368" w:rsidR="00F77273" w:rsidRPr="00A226C8" w:rsidRDefault="00AC1D97" w:rsidP="00A226C8">
      <w:pPr>
        <w:pStyle w:val="BodyText"/>
        <w:spacing w:before="3"/>
        <w:rPr>
          <w:b/>
          <w:sz w:val="15"/>
        </w:rPr>
      </w:pPr>
      <w:r>
        <w:rPr>
          <w:noProof/>
        </w:rPr>
        <w:pict w14:anchorId="7394054C">
          <v:group id="_x0000_s1510" style="position:absolute;margin-left:57.3pt;margin-top:11.4pt;width:487.3pt;height:90pt;z-index:-251448320" coordorigin="1765,7483" coordsize="9746,1800">
            <v:shape id="_x0000_s1444" style="position:absolute;left:1765;top:7483;width:1299;height:1685" coordorigin="1765,228" coordsize="1299,1586" o:regroupid="2" path="m1935,228r-66,13l1815,278r-37,54l1765,398r,1246l1778,1710r37,54l1869,1800r66,14l2893,1814r66,-14l3013,1764r37,-54l3063,1644r,-1246l3050,332r-37,-54l2959,241r-66,-13l1935,228xe" filled="f" strokecolor="#1689ca" strokeweight="1pt">
              <v:path arrowok="t"/>
            </v:shape>
            <v:shape id="_x0000_s1445" style="position:absolute;left:3454;top:7483;width:1299;height:1685" coordorigin="3454,228" coordsize="1299,1586" o:regroupid="2" path="m3624,228r-66,13l3504,278r-36,54l3454,398r,1246l3468,1710r36,54l3558,1800r66,14l4583,1814r66,-14l4703,1764r36,-54l4753,1644r,-1246l4739,332r-36,-54l4649,241r-66,-13l3624,228xe" filled="f" strokecolor="#1689ca" strokeweight="1pt">
              <v:path arrowok="t"/>
            </v:shape>
            <v:shape id="_x0000_s1446" type="#_x0000_t75" style="position:absolute;left:3132;top:8125;width:254;height:269" o:regroupid="2">
              <v:imagedata r:id="rId20" o:title=""/>
            </v:shape>
            <v:shape id="_x0000_s1447" style="position:absolute;left:5143;top:7483;width:1299;height:1685" coordorigin="5144,228" coordsize="1299,1586" o:regroupid="2" path="m5314,228r-66,13l5194,278r-37,54l5144,398r,1246l5157,1710r37,54l5248,1800r66,14l6272,1814r66,-14l6392,1764r37,-54l6442,1644r,-1246l6429,332r-37,-54l6338,241r-66,-13l5314,228xe" filled="f" strokecolor="#1689ca" strokeweight="1pt">
              <v:path arrowok="t"/>
            </v:shape>
            <v:shape id="_x0000_s1448" type="#_x0000_t75" style="position:absolute;left:4821;top:8125;width:254;height:269" o:regroupid="2">
              <v:imagedata r:id="rId21" o:title=""/>
            </v:shape>
            <v:shape id="_x0000_s1449" style="position:absolute;left:6833;top:7483;width:1299;height:1685" coordorigin="6833,228" coordsize="1299,1586" o:regroupid="2" path="m7003,228r-66,13l6883,278r-36,54l6833,398r,1246l6847,1710r36,54l6937,1800r66,14l7962,1814r66,-14l8082,1764r36,-54l8132,1644r,-1246l8118,332r-36,-54l8028,241r-66,-13l7003,228xe" filled="f" strokecolor="#1689ca" strokeweight="1pt">
              <v:path arrowok="t"/>
            </v:shape>
            <v:shape id="_x0000_s1450" type="#_x0000_t75" style="position:absolute;left:6511;top:8125;width:254;height:269" o:regroupid="2">
              <v:imagedata r:id="rId21" o:title=""/>
            </v:shape>
            <v:shape id="_x0000_s1451" style="position:absolute;left:8522;top:7483;width:1299;height:1685" coordorigin="8523,228" coordsize="1299,1586" o:regroupid="2" path="m8693,228r-66,13l8573,278r-37,54l8523,398r,1246l8536,1710r37,54l8627,1800r66,14l9651,1814r66,-14l9771,1764r37,-54l9821,1644r,-1246l9808,332r-37,-54l9717,241r-66,-13l8693,228xe" filled="f" strokecolor="#1689ca" strokeweight="1pt">
              <v:path arrowok="t"/>
            </v:shape>
            <v:shape id="_x0000_s1452" type="#_x0000_t75" style="position:absolute;left:8200;top:8125;width:254;height:269" o:regroupid="2">
              <v:imagedata r:id="rId21" o:title=""/>
            </v:shape>
            <v:shape id="_x0000_s1453" style="position:absolute;left:10212;top:7483;width:1299;height:1681" coordorigin="10212,228" coordsize="1299,1586" o:regroupid="2" path="m10382,228r-66,13l10262,278r-36,54l10212,398r,1246l10226,1710r36,54l10316,1800r66,14l11341,1814r66,-14l11461,1764r36,-54l11511,1644r,-1246l11497,332r-36,-54l11407,241r-66,-13l10382,228xe" filled="f" strokecolor="#1689ca" strokeweight="1pt">
              <v:path arrowok="t"/>
            </v:shape>
            <v:shape id="_x0000_s1454" type="#_x0000_t75" style="position:absolute;left:9890;top:8125;width:254;height:269" o:regroupid="2">
              <v:imagedata r:id="rId20" o:title=""/>
            </v:shape>
            <v:line id="_x0000_s1455" style="position:absolute" from="1886,8261" to="2942,8261" o:regroupid="2" strokeweight="1pt"/>
            <v:line id="_x0000_s1456" style="position:absolute" from="6955,8261" to="8010,8261" o:regroupid="2" strokeweight="1pt"/>
            <v:line id="_x0000_s1457" style="position:absolute" from="3576,8261" to="4631,8261" o:regroupid="2" strokeweight="1pt"/>
            <v:line id="_x0000_s1458" style="position:absolute" from="8644,8261" to="9700,8261" o:regroupid="2" strokeweight="1pt"/>
            <v:line id="_x0000_s1459" style="position:absolute" from="5265,8261" to="6321,8261" o:regroupid="2" strokeweight="1pt"/>
            <v:line id="_x0000_s1460" style="position:absolute" from="10334,8261" to="11389,8261" o:regroupid="2" strokeweight="1pt"/>
            <v:shape id="_x0000_s1461" type="#_x0000_t202" style="position:absolute;left:1945;top:7561;width:958;height:243" o:regroupid="2" filled="f" stroked="f">
              <v:textbox style="mso-next-textbox:#_x0000_s1461" inset="0,0,0,0">
                <w:txbxContent>
                  <w:p w14:paraId="50A7FB7D" w14:textId="77777777" w:rsidR="00A226C8" w:rsidRDefault="00A226C8" w:rsidP="00A226C8">
                    <w:pPr>
                      <w:spacing w:before="5"/>
                      <w:rPr>
                        <w:rFonts w:ascii="Work Sans Light" w:hAnsi="Work Sans Light"/>
                        <w:i/>
                        <w:sz w:val="16"/>
                      </w:rPr>
                    </w:pPr>
                    <w:r>
                      <w:rPr>
                        <w:rFonts w:ascii="Work Sans Light" w:hAnsi="Work Sans Light"/>
                        <w:i/>
                        <w:color w:val="1689CA"/>
                        <w:spacing w:val="-4"/>
                        <w:sz w:val="16"/>
                      </w:rPr>
                      <w:t xml:space="preserve">Today’s </w:t>
                    </w:r>
                    <w:r>
                      <w:rPr>
                        <w:rFonts w:ascii="Work Sans Light" w:hAnsi="Work Sans Light"/>
                        <w:i/>
                        <w:color w:val="1689CA"/>
                        <w:sz w:val="16"/>
                      </w:rPr>
                      <w:t>Date</w:t>
                    </w:r>
                  </w:p>
                </w:txbxContent>
              </v:textbox>
            </v:shape>
            <v:shape id="_x0000_s1462" type="#_x0000_t202" style="position:absolute;left:1997;top:8354;width:853;height:861" o:regroupid="2" filled="f" stroked="f">
              <v:textbox style="mso-next-textbox:#_x0000_s1462" inset="0,0,0,0">
                <w:txbxContent>
                  <w:p w14:paraId="5767BCE8" w14:textId="77777777" w:rsidR="00A226C8" w:rsidRPr="00EA1E61" w:rsidRDefault="00A226C8" w:rsidP="00A226C8">
                    <w:pPr>
                      <w:spacing w:before="6" w:line="230" w:lineRule="auto"/>
                      <w:ind w:right="18"/>
                      <w:jc w:val="center"/>
                      <w:rPr>
                        <w:sz w:val="15"/>
                        <w:szCs w:val="15"/>
                      </w:rPr>
                    </w:pPr>
                    <w:r w:rsidRPr="00EA1E61">
                      <w:rPr>
                        <w:color w:val="3F3F3F"/>
                        <w:sz w:val="15"/>
                        <w:szCs w:val="15"/>
                      </w:rPr>
                      <w:t>Decide on Dispute Resolution Process</w:t>
                    </w:r>
                  </w:p>
                </w:txbxContent>
              </v:textbox>
            </v:shape>
            <v:shape id="_x0000_s1463" type="#_x0000_t202" style="position:absolute;left:3628;top:8354;width:1003;height:613" o:regroupid="2" filled="f" stroked="f">
              <v:textbox style="mso-next-textbox:#_x0000_s1463" inset="0,0,0,0">
                <w:txbxContent>
                  <w:p w14:paraId="41C6E999" w14:textId="2B6FFF7E" w:rsidR="00A226C8" w:rsidRPr="00EA1E61" w:rsidRDefault="00A226C8" w:rsidP="00E014C4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EA1E61">
                      <w:rPr>
                        <w:color w:val="3F3F3F"/>
                        <w:sz w:val="15"/>
                        <w:szCs w:val="15"/>
                      </w:rPr>
                      <w:t>Mediation</w:t>
                    </w:r>
                    <w:r w:rsidR="002739E8">
                      <w:rPr>
                        <w:color w:val="3F3F3F"/>
                        <w:sz w:val="15"/>
                        <w:szCs w:val="15"/>
                      </w:rPr>
                      <w:t xml:space="preserve"> or Mediated-Arbitration</w:t>
                    </w:r>
                  </w:p>
                </w:txbxContent>
              </v:textbox>
            </v:shape>
            <v:shape id="_x0000_s1464" type="#_x0000_t202" style="position:absolute;left:5374;top:8354;width:858;height:467" o:regroupid="2" filled="f" stroked="f">
              <v:textbox style="mso-next-textbox:#_x0000_s1464" inset="0,0,0,0">
                <w:txbxContent>
                  <w:p w14:paraId="06FC59D8" w14:textId="6E81E309" w:rsidR="00A226C8" w:rsidRPr="00EA1E61" w:rsidRDefault="005975FE" w:rsidP="00A226C8">
                    <w:pPr>
                      <w:spacing w:line="256" w:lineRule="auto"/>
                      <w:ind w:right="-6" w:firstLine="46"/>
                      <w:rPr>
                        <w:sz w:val="15"/>
                        <w:szCs w:val="15"/>
                      </w:rPr>
                    </w:pPr>
                    <w:r w:rsidRPr="00EA1E61">
                      <w:rPr>
                        <w:color w:val="3F3F3F"/>
                        <w:sz w:val="15"/>
                        <w:szCs w:val="15"/>
                      </w:rPr>
                      <w:t>V</w:t>
                    </w:r>
                    <w:r w:rsidR="00A226C8" w:rsidRPr="00EA1E61">
                      <w:rPr>
                        <w:color w:val="3F3F3F"/>
                        <w:sz w:val="15"/>
                        <w:szCs w:val="15"/>
                      </w:rPr>
                      <w:t>oluntary Arbitration</w:t>
                    </w:r>
                  </w:p>
                </w:txbxContent>
              </v:textbox>
            </v:shape>
            <v:shape id="_x0000_s1465" type="#_x0000_t202" style="position:absolute;left:6859;top:8354;width:1266;height:699" o:regroupid="2" filled="f" stroked="f">
              <v:textbox style="mso-next-textbox:#_x0000_s1465" inset="0,0,0,0">
                <w:txbxContent>
                  <w:p w14:paraId="1A0F5CFB" w14:textId="11FBB34D" w:rsidR="00A226C8" w:rsidRPr="005975FE" w:rsidRDefault="005975FE" w:rsidP="00A226C8">
                    <w:pPr>
                      <w:spacing w:line="256" w:lineRule="auto"/>
                      <w:ind w:right="18"/>
                      <w:jc w:val="center"/>
                      <w:rPr>
                        <w:sz w:val="15"/>
                        <w:szCs w:val="15"/>
                      </w:rPr>
                    </w:pPr>
                    <w:r w:rsidRPr="005975FE">
                      <w:rPr>
                        <w:color w:val="3F3F3F"/>
                        <w:sz w:val="15"/>
                        <w:szCs w:val="15"/>
                      </w:rPr>
                      <w:t>I</w:t>
                    </w:r>
                    <w:r w:rsidR="00A226C8" w:rsidRPr="005975FE">
                      <w:rPr>
                        <w:color w:val="3F3F3F"/>
                        <w:sz w:val="15"/>
                        <w:szCs w:val="15"/>
                      </w:rPr>
                      <w:t>mplementation of Arbitrated Position</w:t>
                    </w:r>
                  </w:p>
                </w:txbxContent>
              </v:textbox>
            </v:shape>
            <v:shape id="_x0000_s1466" type="#_x0000_t202" style="position:absolute;left:8639;top:7990;width:1086;height:1062" o:regroupid="2" filled="f" stroked="f">
              <v:textbox style="mso-next-textbox:#_x0000_s1466" inset="0,0,0,0">
                <w:txbxContent>
                  <w:p w14:paraId="5A6ED4C9" w14:textId="77777777" w:rsidR="00A226C8" w:rsidRDefault="00A226C8" w:rsidP="00A226C8">
                    <w:pPr>
                      <w:spacing w:line="186" w:lineRule="exact"/>
                      <w:ind w:left="60"/>
                      <w:jc w:val="both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F3F3F"/>
                        <w:sz w:val="16"/>
                      </w:rPr>
                      <w:t>April 1, 2021</w:t>
                    </w:r>
                  </w:p>
                  <w:p w14:paraId="68E6076C" w14:textId="17E4AA9E" w:rsidR="00A226C8" w:rsidRPr="007D6ABE" w:rsidRDefault="007D6ABE" w:rsidP="00887F77">
                    <w:pPr>
                      <w:spacing w:before="128" w:line="256" w:lineRule="auto"/>
                      <w:ind w:left="38" w:right="18" w:hanging="39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color w:val="3F3F3F"/>
                        <w:sz w:val="15"/>
                        <w:szCs w:val="15"/>
                      </w:rPr>
                      <w:t>I</w:t>
                    </w:r>
                    <w:r w:rsidR="00A226C8" w:rsidRPr="007D6ABE">
                      <w:rPr>
                        <w:color w:val="3F3F3F"/>
                        <w:sz w:val="15"/>
                        <w:szCs w:val="15"/>
                      </w:rPr>
                      <w:t>CF Complete or Mandated Arbitration</w:t>
                    </w:r>
                    <w:r w:rsidR="00EA1E61">
                      <w:rPr>
                        <w:color w:val="3F3F3F"/>
                        <w:sz w:val="15"/>
                        <w:szCs w:val="15"/>
                      </w:rPr>
                      <w:t xml:space="preserve"> Initiated</w:t>
                    </w:r>
                  </w:p>
                </w:txbxContent>
              </v:textbox>
            </v:shape>
            <v:shape id="_x0000_s1467" type="#_x0000_t202" style="position:absolute;left:10309;top:7990;width:1125;height:1293" o:regroupid="2" filled="f" stroked="f">
              <v:textbox style="mso-next-textbox:#_x0000_s1467" inset="0,0,0,0">
                <w:txbxContent>
                  <w:p w14:paraId="5BB7A35B" w14:textId="77777777" w:rsidR="00A226C8" w:rsidRDefault="00A226C8" w:rsidP="00A226C8">
                    <w:pPr>
                      <w:spacing w:line="186" w:lineRule="exact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F3F3F"/>
                        <w:sz w:val="16"/>
                      </w:rPr>
                      <w:t>April 1, 2022</w:t>
                    </w:r>
                  </w:p>
                  <w:p w14:paraId="2F02D431" w14:textId="03F468BE" w:rsidR="00A226C8" w:rsidRPr="00EA1E61" w:rsidRDefault="00A226C8" w:rsidP="00A226C8">
                    <w:pPr>
                      <w:spacing w:before="128" w:line="256" w:lineRule="auto"/>
                      <w:ind w:right="18"/>
                      <w:jc w:val="center"/>
                      <w:rPr>
                        <w:sz w:val="15"/>
                        <w:szCs w:val="15"/>
                      </w:rPr>
                    </w:pPr>
                    <w:r w:rsidRPr="00EA1E61">
                      <w:rPr>
                        <w:color w:val="3F3F3F"/>
                        <w:sz w:val="15"/>
                        <w:szCs w:val="15"/>
                      </w:rPr>
                      <w:t xml:space="preserve">Mandated Arbitration Complete </w:t>
                    </w:r>
                    <w:r w:rsidRPr="00EA1E61">
                      <w:rPr>
                        <w:color w:val="3F3F3F"/>
                        <w:spacing w:val="-6"/>
                        <w:sz w:val="15"/>
                        <w:szCs w:val="15"/>
                      </w:rPr>
                      <w:t xml:space="preserve">and </w:t>
                    </w:r>
                    <w:r w:rsidR="007D6ABE" w:rsidRPr="00EA1E61">
                      <w:rPr>
                        <w:color w:val="3F3F3F"/>
                        <w:sz w:val="15"/>
                        <w:szCs w:val="15"/>
                      </w:rPr>
                      <w:t>I</w:t>
                    </w:r>
                    <w:r w:rsidRPr="00EA1E61">
                      <w:rPr>
                        <w:color w:val="3F3F3F"/>
                        <w:sz w:val="15"/>
                        <w:szCs w:val="15"/>
                      </w:rPr>
                      <w:t>CF Complete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7E70718F">
          <v:shape id="_x0000_s1498" type="#_x0000_t202" style="position:absolute;margin-left:32.4pt;margin-top:753.85pt;width:258.2pt;height:10.9pt;z-index:-251501568;mso-position-horizontal:absolute;mso-position-horizontal-relative:page;mso-position-vertical:absolute;mso-position-vertical-relative:page" filled="f" stroked="f">
            <v:textbox style="mso-next-textbox:#_x0000_s1498" inset="0,0,0,0">
              <w:txbxContent>
                <w:p w14:paraId="4F32DFA0" w14:textId="060CBEED" w:rsidR="00F0074B" w:rsidRDefault="00F0074B" w:rsidP="00F0074B">
                  <w:pPr>
                    <w:spacing w:before="20"/>
                    <w:ind w:left="60"/>
                    <w:rPr>
                      <w:rFonts w:ascii="Work Sans SemiBold"/>
                      <w:b/>
                      <w:sz w:val="14"/>
                    </w:rPr>
                  </w:pPr>
                  <w:r>
                    <w:rPr>
                      <w:rFonts w:ascii="Work Sans SemiBold"/>
                      <w:b/>
                      <w:color w:val="20231E"/>
                      <w:sz w:val="14"/>
                    </w:rPr>
                    <w:t>INTERMUNICIPAL COLLABORATION FRAMEWORK WORKBOOK</w:t>
                  </w:r>
                </w:p>
              </w:txbxContent>
            </v:textbox>
            <w10:wrap anchorx="page" anchory="page"/>
          </v:shape>
        </w:pict>
      </w:r>
    </w:p>
    <w:sectPr w:rsidR="00F77273" w:rsidRPr="00A226C8" w:rsidSect="00F0074B">
      <w:headerReference w:type="default" r:id="rId22"/>
      <w:footerReference w:type="default" r:id="rId23"/>
      <w:pgSz w:w="12240" w:h="15840"/>
      <w:pgMar w:top="1901" w:right="605" w:bottom="734" w:left="619" w:header="2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F4F9" w14:textId="77777777" w:rsidR="00BA08DD" w:rsidRDefault="00BA08DD">
      <w:r>
        <w:separator/>
      </w:r>
    </w:p>
  </w:endnote>
  <w:endnote w:type="continuationSeparator" w:id="0">
    <w:p w14:paraId="0131509B" w14:textId="77777777" w:rsidR="00BA08DD" w:rsidRDefault="00BA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ork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Semi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E3ED" w14:textId="50A83A6D" w:rsidR="00F77273" w:rsidRDefault="00F7727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F20C" w14:textId="395F3C07" w:rsidR="00F77273" w:rsidRDefault="00F7727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76D8" w14:textId="77777777" w:rsidR="00F0074B" w:rsidRDefault="00F007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9B40" w14:textId="77777777" w:rsidR="00F77273" w:rsidRDefault="00F7727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333D" w14:textId="77777777" w:rsidR="00BA08DD" w:rsidRDefault="00BA08DD">
      <w:r>
        <w:separator/>
      </w:r>
    </w:p>
  </w:footnote>
  <w:footnote w:type="continuationSeparator" w:id="0">
    <w:p w14:paraId="3609B6D9" w14:textId="77777777" w:rsidR="00BA08DD" w:rsidRDefault="00BA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686A" w14:textId="77777777" w:rsidR="00F0074B" w:rsidRDefault="00F00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E0F9" w14:textId="77777777" w:rsidR="00F0074B" w:rsidRDefault="00F00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D3B8" w14:textId="77777777" w:rsidR="00F0074B" w:rsidRDefault="00F007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47CF" w14:textId="77777777" w:rsidR="00F77273" w:rsidRDefault="00AC1D97">
    <w:pPr>
      <w:pStyle w:val="BodyText"/>
      <w:spacing w:line="14" w:lineRule="auto"/>
      <w:rPr>
        <w:sz w:val="20"/>
      </w:rPr>
    </w:pPr>
    <w:r>
      <w:pict w14:anchorId="2AAA03FC">
        <v:group id="_x0000_s2052" style="position:absolute;margin-left:87.75pt;margin-top:11pt;width:488.25pt;height:84.45pt;z-index:-252356608;mso-position-horizontal-relative:page;mso-position-vertical-relative:page" coordorigin="1755,220" coordsize="9765,1689">
          <v:rect id="_x0000_s2054" style="position:absolute;left:1755;top:720;width:9765;height:1188" fillcolor="#3782bb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0082;top:220;width:1170;height:1170">
            <v:imagedata r:id="rId1" o:title=""/>
          </v:shape>
          <w10:wrap anchorx="page" anchory="page"/>
        </v:group>
      </w:pict>
    </w:r>
    <w:r>
      <w:pict w14:anchorId="5767A08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.85pt;margin-top:33.6pt;width:17.5pt;height:49.85pt;z-index:-252355584;mso-position-horizontal-relative:page;mso-position-vertical-relative:page" filled="f" stroked="f">
          <v:textbox inset="0,0,0,0">
            <w:txbxContent>
              <w:p w14:paraId="386E2239" w14:textId="77777777" w:rsidR="00F77273" w:rsidRDefault="00C620E6">
                <w:pPr>
                  <w:spacing w:before="9"/>
                  <w:ind w:left="20"/>
                  <w:rPr>
                    <w:rFonts w:ascii="Work Sans ExtraBold"/>
                    <w:b/>
                    <w:sz w:val="76"/>
                  </w:rPr>
                </w:pPr>
                <w:r>
                  <w:rPr>
                    <w:rFonts w:ascii="Work Sans ExtraBold"/>
                    <w:b/>
                    <w:color w:val="FFFFFF"/>
                    <w:sz w:val="76"/>
                    <w:u w:val="thick" w:color="FFFFFF"/>
                  </w:rPr>
                  <w:t xml:space="preserve"> </w:t>
                </w:r>
                <w:r>
                  <w:rPr>
                    <w:rFonts w:ascii="Work Sans ExtraBold"/>
                    <w:b/>
                    <w:color w:val="FFFFFF"/>
                    <w:spacing w:val="-97"/>
                    <w:sz w:val="76"/>
                    <w:u w:val="thick" w:color="FFFFF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3D864DE9">
        <v:shape id="_x0000_s2050" type="#_x0000_t202" style="position:absolute;margin-left:108.35pt;margin-top:33.6pt;width:145pt;height:49.85pt;z-index:-252354560;mso-position-horizontal-relative:page;mso-position-vertical-relative:page" filled="f" stroked="f">
          <v:textbox inset="0,0,0,0">
            <w:txbxContent>
              <w:p w14:paraId="1968FD02" w14:textId="77777777" w:rsidR="00F77273" w:rsidRDefault="00C620E6">
                <w:pPr>
                  <w:spacing w:before="9"/>
                  <w:ind w:left="20"/>
                  <w:rPr>
                    <w:rFonts w:ascii="Work Sans ExtraBold"/>
                    <w:b/>
                    <w:sz w:val="76"/>
                  </w:rPr>
                </w:pPr>
                <w:r>
                  <w:rPr>
                    <w:rFonts w:ascii="Work Sans ExtraBold"/>
                    <w:b/>
                    <w:color w:val="FFFFFF"/>
                    <w:sz w:val="76"/>
                  </w:rPr>
                  <w:t>TOOL H</w:t>
                </w:r>
              </w:p>
            </w:txbxContent>
          </v:textbox>
          <w10:wrap anchorx="page" anchory="page"/>
        </v:shape>
      </w:pict>
    </w:r>
    <w:r>
      <w:pict w14:anchorId="6467A894">
        <v:shape id="_x0000_s2049" type="#_x0000_t202" style="position:absolute;margin-left:115.85pt;margin-top:73.75pt;width:352.85pt;height:19.7pt;z-index:-252353536;mso-position-horizontal-relative:page;mso-position-vertical-relative:page" filled="f" stroked="f">
          <v:textbox inset="0,0,0,0">
            <w:txbxContent>
              <w:p w14:paraId="19FED3C9" w14:textId="77777777" w:rsidR="00F77273" w:rsidRDefault="00C620E6">
                <w:pPr>
                  <w:spacing w:before="18"/>
                  <w:ind w:left="20"/>
                  <w:rPr>
                    <w:rFonts w:ascii="Work Sans SemiBold"/>
                    <w:b/>
                    <w:sz w:val="28"/>
                  </w:rPr>
                </w:pPr>
                <w:r>
                  <w:rPr>
                    <w:rFonts w:ascii="Work Sans SemiBold"/>
                    <w:b/>
                    <w:color w:val="FFFFFF"/>
                    <w:sz w:val="28"/>
                  </w:rPr>
                  <w:t>ICF COMPLETION DISPUTE RESOLUTION</w:t>
                </w:r>
                <w:r>
                  <w:rPr>
                    <w:rFonts w:ascii="Work Sans SemiBold"/>
                    <w:b/>
                    <w:color w:val="FFFFFF"/>
                    <w:spacing w:val="83"/>
                    <w:sz w:val="28"/>
                  </w:rPr>
                  <w:t xml:space="preserve"> </w:t>
                </w:r>
                <w:r>
                  <w:rPr>
                    <w:rFonts w:ascii="Work Sans SemiBold"/>
                    <w:b/>
                    <w:color w:val="FFFFFF"/>
                    <w:sz w:val="28"/>
                  </w:rPr>
                  <w:t>OPTIONS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2C2"/>
    <w:multiLevelType w:val="hybridMultilevel"/>
    <w:tmpl w:val="1EE48286"/>
    <w:lvl w:ilvl="0" w:tplc="AFF029C0">
      <w:start w:val="1"/>
      <w:numFmt w:val="lowerRoman"/>
      <w:lvlText w:val="%1."/>
      <w:lvlJc w:val="left"/>
      <w:pPr>
        <w:ind w:left="1965" w:hanging="260"/>
      </w:pPr>
      <w:rPr>
        <w:rFonts w:ascii="Work Sans" w:eastAsia="Work Sans" w:hAnsi="Work Sans" w:cs="Work Sans" w:hint="default"/>
        <w:color w:val="3782BB"/>
        <w:spacing w:val="0"/>
        <w:w w:val="100"/>
        <w:sz w:val="18"/>
        <w:szCs w:val="18"/>
      </w:rPr>
    </w:lvl>
    <w:lvl w:ilvl="1" w:tplc="8056F974">
      <w:numFmt w:val="bullet"/>
      <w:lvlText w:val="•"/>
      <w:lvlJc w:val="left"/>
      <w:pPr>
        <w:ind w:left="2866" w:hanging="260"/>
      </w:pPr>
      <w:rPr>
        <w:rFonts w:hint="default"/>
      </w:rPr>
    </w:lvl>
    <w:lvl w:ilvl="2" w:tplc="77543A04">
      <w:numFmt w:val="bullet"/>
      <w:lvlText w:val="•"/>
      <w:lvlJc w:val="left"/>
      <w:pPr>
        <w:ind w:left="3772" w:hanging="260"/>
      </w:pPr>
      <w:rPr>
        <w:rFonts w:hint="default"/>
      </w:rPr>
    </w:lvl>
    <w:lvl w:ilvl="3" w:tplc="2996D68A">
      <w:numFmt w:val="bullet"/>
      <w:lvlText w:val="•"/>
      <w:lvlJc w:val="left"/>
      <w:pPr>
        <w:ind w:left="4678" w:hanging="260"/>
      </w:pPr>
      <w:rPr>
        <w:rFonts w:hint="default"/>
      </w:rPr>
    </w:lvl>
    <w:lvl w:ilvl="4" w:tplc="09CE6060">
      <w:numFmt w:val="bullet"/>
      <w:lvlText w:val="•"/>
      <w:lvlJc w:val="left"/>
      <w:pPr>
        <w:ind w:left="5584" w:hanging="260"/>
      </w:pPr>
      <w:rPr>
        <w:rFonts w:hint="default"/>
      </w:rPr>
    </w:lvl>
    <w:lvl w:ilvl="5" w:tplc="A4FCD2E4">
      <w:numFmt w:val="bullet"/>
      <w:lvlText w:val="•"/>
      <w:lvlJc w:val="left"/>
      <w:pPr>
        <w:ind w:left="6490" w:hanging="260"/>
      </w:pPr>
      <w:rPr>
        <w:rFonts w:hint="default"/>
      </w:rPr>
    </w:lvl>
    <w:lvl w:ilvl="6" w:tplc="29668C26">
      <w:numFmt w:val="bullet"/>
      <w:lvlText w:val="•"/>
      <w:lvlJc w:val="left"/>
      <w:pPr>
        <w:ind w:left="7396" w:hanging="260"/>
      </w:pPr>
      <w:rPr>
        <w:rFonts w:hint="default"/>
      </w:rPr>
    </w:lvl>
    <w:lvl w:ilvl="7" w:tplc="1E20F816">
      <w:numFmt w:val="bullet"/>
      <w:lvlText w:val="•"/>
      <w:lvlJc w:val="left"/>
      <w:pPr>
        <w:ind w:left="8302" w:hanging="260"/>
      </w:pPr>
      <w:rPr>
        <w:rFonts w:hint="default"/>
      </w:rPr>
    </w:lvl>
    <w:lvl w:ilvl="8" w:tplc="ECA04DD0">
      <w:numFmt w:val="bullet"/>
      <w:lvlText w:val="•"/>
      <w:lvlJc w:val="left"/>
      <w:pPr>
        <w:ind w:left="9208" w:hanging="260"/>
      </w:pPr>
      <w:rPr>
        <w:rFonts w:hint="default"/>
      </w:rPr>
    </w:lvl>
  </w:abstractNum>
  <w:abstractNum w:abstractNumId="1" w15:restartNumberingAfterBreak="0">
    <w:nsid w:val="2B7326C5"/>
    <w:multiLevelType w:val="hybridMultilevel"/>
    <w:tmpl w:val="9E64D68A"/>
    <w:lvl w:ilvl="0" w:tplc="030421DA">
      <w:start w:val="1"/>
      <w:numFmt w:val="lowerRoman"/>
      <w:lvlText w:val="%1."/>
      <w:lvlJc w:val="left"/>
      <w:pPr>
        <w:ind w:left="1985" w:hanging="260"/>
      </w:pPr>
      <w:rPr>
        <w:rFonts w:ascii="Work Sans" w:eastAsia="Work Sans" w:hAnsi="Work Sans" w:cs="Work Sans" w:hint="default"/>
        <w:color w:val="1689CA"/>
        <w:spacing w:val="0"/>
        <w:w w:val="100"/>
        <w:sz w:val="18"/>
        <w:szCs w:val="18"/>
      </w:rPr>
    </w:lvl>
    <w:lvl w:ilvl="1" w:tplc="FE9C616C">
      <w:numFmt w:val="bullet"/>
      <w:lvlText w:val="•"/>
      <w:lvlJc w:val="left"/>
      <w:pPr>
        <w:ind w:left="2886" w:hanging="260"/>
      </w:pPr>
      <w:rPr>
        <w:rFonts w:hint="default"/>
      </w:rPr>
    </w:lvl>
    <w:lvl w:ilvl="2" w:tplc="D00E54FA">
      <w:numFmt w:val="bullet"/>
      <w:lvlText w:val="•"/>
      <w:lvlJc w:val="left"/>
      <w:pPr>
        <w:ind w:left="3792" w:hanging="260"/>
      </w:pPr>
      <w:rPr>
        <w:rFonts w:hint="default"/>
      </w:rPr>
    </w:lvl>
    <w:lvl w:ilvl="3" w:tplc="78EA41D6">
      <w:numFmt w:val="bullet"/>
      <w:lvlText w:val="•"/>
      <w:lvlJc w:val="left"/>
      <w:pPr>
        <w:ind w:left="4698" w:hanging="260"/>
      </w:pPr>
      <w:rPr>
        <w:rFonts w:hint="default"/>
      </w:rPr>
    </w:lvl>
    <w:lvl w:ilvl="4" w:tplc="127EF30A">
      <w:numFmt w:val="bullet"/>
      <w:lvlText w:val="•"/>
      <w:lvlJc w:val="left"/>
      <w:pPr>
        <w:ind w:left="5604" w:hanging="260"/>
      </w:pPr>
      <w:rPr>
        <w:rFonts w:hint="default"/>
      </w:rPr>
    </w:lvl>
    <w:lvl w:ilvl="5" w:tplc="868ACD7E">
      <w:numFmt w:val="bullet"/>
      <w:lvlText w:val="•"/>
      <w:lvlJc w:val="left"/>
      <w:pPr>
        <w:ind w:left="6510" w:hanging="260"/>
      </w:pPr>
      <w:rPr>
        <w:rFonts w:hint="default"/>
      </w:rPr>
    </w:lvl>
    <w:lvl w:ilvl="6" w:tplc="ECD40D06">
      <w:numFmt w:val="bullet"/>
      <w:lvlText w:val="•"/>
      <w:lvlJc w:val="left"/>
      <w:pPr>
        <w:ind w:left="7416" w:hanging="260"/>
      </w:pPr>
      <w:rPr>
        <w:rFonts w:hint="default"/>
      </w:rPr>
    </w:lvl>
    <w:lvl w:ilvl="7" w:tplc="02944808">
      <w:numFmt w:val="bullet"/>
      <w:lvlText w:val="•"/>
      <w:lvlJc w:val="left"/>
      <w:pPr>
        <w:ind w:left="8322" w:hanging="260"/>
      </w:pPr>
      <w:rPr>
        <w:rFonts w:hint="default"/>
      </w:rPr>
    </w:lvl>
    <w:lvl w:ilvl="8" w:tplc="D1B6BC7E">
      <w:numFmt w:val="bullet"/>
      <w:lvlText w:val="•"/>
      <w:lvlJc w:val="left"/>
      <w:pPr>
        <w:ind w:left="9228" w:hanging="260"/>
      </w:pPr>
      <w:rPr>
        <w:rFonts w:hint="default"/>
      </w:rPr>
    </w:lvl>
  </w:abstractNum>
  <w:abstractNum w:abstractNumId="2" w15:restartNumberingAfterBreak="0">
    <w:nsid w:val="32FC301C"/>
    <w:multiLevelType w:val="hybridMultilevel"/>
    <w:tmpl w:val="B0CC2364"/>
    <w:lvl w:ilvl="0" w:tplc="2B70C9C2">
      <w:start w:val="1"/>
      <w:numFmt w:val="lowerRoman"/>
      <w:lvlText w:val="%1."/>
      <w:lvlJc w:val="left"/>
      <w:pPr>
        <w:ind w:left="1965" w:hanging="260"/>
      </w:pPr>
      <w:rPr>
        <w:rFonts w:ascii="Work Sans" w:eastAsia="Work Sans" w:hAnsi="Work Sans" w:cs="Work Sans" w:hint="default"/>
        <w:color w:val="3782BB"/>
        <w:spacing w:val="0"/>
        <w:w w:val="100"/>
        <w:sz w:val="18"/>
        <w:szCs w:val="18"/>
      </w:rPr>
    </w:lvl>
    <w:lvl w:ilvl="1" w:tplc="BEC2BBFE">
      <w:numFmt w:val="bullet"/>
      <w:lvlText w:val="•"/>
      <w:lvlJc w:val="left"/>
      <w:pPr>
        <w:ind w:left="2866" w:hanging="260"/>
      </w:pPr>
      <w:rPr>
        <w:rFonts w:hint="default"/>
      </w:rPr>
    </w:lvl>
    <w:lvl w:ilvl="2" w:tplc="B2783A64">
      <w:numFmt w:val="bullet"/>
      <w:lvlText w:val="•"/>
      <w:lvlJc w:val="left"/>
      <w:pPr>
        <w:ind w:left="3772" w:hanging="260"/>
      </w:pPr>
      <w:rPr>
        <w:rFonts w:hint="default"/>
      </w:rPr>
    </w:lvl>
    <w:lvl w:ilvl="3" w:tplc="688899EC">
      <w:numFmt w:val="bullet"/>
      <w:lvlText w:val="•"/>
      <w:lvlJc w:val="left"/>
      <w:pPr>
        <w:ind w:left="4678" w:hanging="260"/>
      </w:pPr>
      <w:rPr>
        <w:rFonts w:hint="default"/>
      </w:rPr>
    </w:lvl>
    <w:lvl w:ilvl="4" w:tplc="69FED53E">
      <w:numFmt w:val="bullet"/>
      <w:lvlText w:val="•"/>
      <w:lvlJc w:val="left"/>
      <w:pPr>
        <w:ind w:left="5584" w:hanging="260"/>
      </w:pPr>
      <w:rPr>
        <w:rFonts w:hint="default"/>
      </w:rPr>
    </w:lvl>
    <w:lvl w:ilvl="5" w:tplc="58F08298">
      <w:numFmt w:val="bullet"/>
      <w:lvlText w:val="•"/>
      <w:lvlJc w:val="left"/>
      <w:pPr>
        <w:ind w:left="6490" w:hanging="260"/>
      </w:pPr>
      <w:rPr>
        <w:rFonts w:hint="default"/>
      </w:rPr>
    </w:lvl>
    <w:lvl w:ilvl="6" w:tplc="8324995E">
      <w:numFmt w:val="bullet"/>
      <w:lvlText w:val="•"/>
      <w:lvlJc w:val="left"/>
      <w:pPr>
        <w:ind w:left="7396" w:hanging="260"/>
      </w:pPr>
      <w:rPr>
        <w:rFonts w:hint="default"/>
      </w:rPr>
    </w:lvl>
    <w:lvl w:ilvl="7" w:tplc="38184A58">
      <w:numFmt w:val="bullet"/>
      <w:lvlText w:val="•"/>
      <w:lvlJc w:val="left"/>
      <w:pPr>
        <w:ind w:left="8302" w:hanging="260"/>
      </w:pPr>
      <w:rPr>
        <w:rFonts w:hint="default"/>
      </w:rPr>
    </w:lvl>
    <w:lvl w:ilvl="8" w:tplc="96AE26BA">
      <w:numFmt w:val="bullet"/>
      <w:lvlText w:val="•"/>
      <w:lvlJc w:val="left"/>
      <w:pPr>
        <w:ind w:left="9208" w:hanging="260"/>
      </w:pPr>
      <w:rPr>
        <w:rFonts w:hint="default"/>
      </w:rPr>
    </w:lvl>
  </w:abstractNum>
  <w:abstractNum w:abstractNumId="3" w15:restartNumberingAfterBreak="0">
    <w:nsid w:val="3BD51DD4"/>
    <w:multiLevelType w:val="hybridMultilevel"/>
    <w:tmpl w:val="A36CD08A"/>
    <w:lvl w:ilvl="0" w:tplc="B560BD74">
      <w:start w:val="1"/>
      <w:numFmt w:val="lowerRoman"/>
      <w:lvlText w:val="%1."/>
      <w:lvlJc w:val="left"/>
      <w:pPr>
        <w:ind w:left="1855" w:hanging="260"/>
      </w:pPr>
      <w:rPr>
        <w:rFonts w:ascii="Work Sans" w:eastAsia="Work Sans" w:hAnsi="Work Sans" w:cs="Work Sans" w:hint="default"/>
        <w:b w:val="0"/>
        <w:bCs w:val="0"/>
        <w:color w:val="3782BB"/>
        <w:spacing w:val="0"/>
        <w:w w:val="100"/>
        <w:sz w:val="18"/>
        <w:szCs w:val="18"/>
      </w:rPr>
    </w:lvl>
    <w:lvl w:ilvl="1" w:tplc="1A1AA82C">
      <w:start w:val="1"/>
      <w:numFmt w:val="lowerRoman"/>
      <w:lvlText w:val="%2."/>
      <w:lvlJc w:val="left"/>
      <w:pPr>
        <w:ind w:left="2415" w:hanging="260"/>
      </w:pPr>
      <w:rPr>
        <w:rFonts w:ascii="Work Sans" w:eastAsia="Work Sans" w:hAnsi="Work Sans" w:cs="Work Sans" w:hint="default"/>
        <w:color w:val="3782BB"/>
        <w:spacing w:val="0"/>
        <w:w w:val="100"/>
        <w:sz w:val="18"/>
        <w:szCs w:val="18"/>
      </w:rPr>
    </w:lvl>
    <w:lvl w:ilvl="2" w:tplc="0CEADA62">
      <w:numFmt w:val="bullet"/>
      <w:lvlText w:val="•"/>
      <w:lvlJc w:val="left"/>
      <w:pPr>
        <w:ind w:left="3375" w:hanging="260"/>
      </w:pPr>
      <w:rPr>
        <w:rFonts w:hint="default"/>
      </w:rPr>
    </w:lvl>
    <w:lvl w:ilvl="3" w:tplc="700CF268">
      <w:numFmt w:val="bullet"/>
      <w:lvlText w:val="•"/>
      <w:lvlJc w:val="left"/>
      <w:pPr>
        <w:ind w:left="4331" w:hanging="260"/>
      </w:pPr>
      <w:rPr>
        <w:rFonts w:hint="default"/>
      </w:rPr>
    </w:lvl>
    <w:lvl w:ilvl="4" w:tplc="1EF4BE32">
      <w:numFmt w:val="bullet"/>
      <w:lvlText w:val="•"/>
      <w:lvlJc w:val="left"/>
      <w:pPr>
        <w:ind w:left="5286" w:hanging="260"/>
      </w:pPr>
      <w:rPr>
        <w:rFonts w:hint="default"/>
      </w:rPr>
    </w:lvl>
    <w:lvl w:ilvl="5" w:tplc="151C3EA4">
      <w:numFmt w:val="bullet"/>
      <w:lvlText w:val="•"/>
      <w:lvlJc w:val="left"/>
      <w:pPr>
        <w:ind w:left="6242" w:hanging="260"/>
      </w:pPr>
      <w:rPr>
        <w:rFonts w:hint="default"/>
      </w:rPr>
    </w:lvl>
    <w:lvl w:ilvl="6" w:tplc="A8F421A4">
      <w:numFmt w:val="bullet"/>
      <w:lvlText w:val="•"/>
      <w:lvlJc w:val="left"/>
      <w:pPr>
        <w:ind w:left="7197" w:hanging="260"/>
      </w:pPr>
      <w:rPr>
        <w:rFonts w:hint="default"/>
      </w:rPr>
    </w:lvl>
    <w:lvl w:ilvl="7" w:tplc="D41001C2">
      <w:numFmt w:val="bullet"/>
      <w:lvlText w:val="•"/>
      <w:lvlJc w:val="left"/>
      <w:pPr>
        <w:ind w:left="8153" w:hanging="260"/>
      </w:pPr>
      <w:rPr>
        <w:rFonts w:hint="default"/>
      </w:rPr>
    </w:lvl>
    <w:lvl w:ilvl="8" w:tplc="EB2441BA">
      <w:numFmt w:val="bullet"/>
      <w:lvlText w:val="•"/>
      <w:lvlJc w:val="left"/>
      <w:pPr>
        <w:ind w:left="9108" w:hanging="260"/>
      </w:pPr>
      <w:rPr>
        <w:rFonts w:hint="default"/>
      </w:rPr>
    </w:lvl>
  </w:abstractNum>
  <w:abstractNum w:abstractNumId="4" w15:restartNumberingAfterBreak="0">
    <w:nsid w:val="455A3E94"/>
    <w:multiLevelType w:val="hybridMultilevel"/>
    <w:tmpl w:val="093A5A8E"/>
    <w:lvl w:ilvl="0" w:tplc="6C0EC64E">
      <w:numFmt w:val="bullet"/>
      <w:lvlText w:val="•"/>
      <w:lvlJc w:val="left"/>
      <w:pPr>
        <w:ind w:left="450" w:hanging="270"/>
      </w:pPr>
      <w:rPr>
        <w:rFonts w:ascii="Work Sans" w:eastAsia="Work Sans" w:hAnsi="Work Sans" w:cs="Work Sans" w:hint="default"/>
        <w:spacing w:val="-18"/>
        <w:w w:val="100"/>
        <w:sz w:val="16"/>
        <w:szCs w:val="16"/>
      </w:rPr>
    </w:lvl>
    <w:lvl w:ilvl="1" w:tplc="18E0C9A2">
      <w:numFmt w:val="bullet"/>
      <w:lvlText w:val="•"/>
      <w:lvlJc w:val="left"/>
      <w:pPr>
        <w:ind w:left="877" w:hanging="270"/>
      </w:pPr>
      <w:rPr>
        <w:rFonts w:hint="default"/>
      </w:rPr>
    </w:lvl>
    <w:lvl w:ilvl="2" w:tplc="E990D9A0">
      <w:numFmt w:val="bullet"/>
      <w:lvlText w:val="•"/>
      <w:lvlJc w:val="left"/>
      <w:pPr>
        <w:ind w:left="1314" w:hanging="270"/>
      </w:pPr>
      <w:rPr>
        <w:rFonts w:hint="default"/>
      </w:rPr>
    </w:lvl>
    <w:lvl w:ilvl="3" w:tplc="4E00DE28">
      <w:numFmt w:val="bullet"/>
      <w:lvlText w:val="•"/>
      <w:lvlJc w:val="left"/>
      <w:pPr>
        <w:ind w:left="1752" w:hanging="270"/>
      </w:pPr>
      <w:rPr>
        <w:rFonts w:hint="default"/>
      </w:rPr>
    </w:lvl>
    <w:lvl w:ilvl="4" w:tplc="56FA1F9C">
      <w:numFmt w:val="bullet"/>
      <w:lvlText w:val="•"/>
      <w:lvlJc w:val="left"/>
      <w:pPr>
        <w:ind w:left="2189" w:hanging="270"/>
      </w:pPr>
      <w:rPr>
        <w:rFonts w:hint="default"/>
      </w:rPr>
    </w:lvl>
    <w:lvl w:ilvl="5" w:tplc="2F0EB530">
      <w:numFmt w:val="bullet"/>
      <w:lvlText w:val="•"/>
      <w:lvlJc w:val="left"/>
      <w:pPr>
        <w:ind w:left="2627" w:hanging="270"/>
      </w:pPr>
      <w:rPr>
        <w:rFonts w:hint="default"/>
      </w:rPr>
    </w:lvl>
    <w:lvl w:ilvl="6" w:tplc="6E0677F6">
      <w:numFmt w:val="bullet"/>
      <w:lvlText w:val="•"/>
      <w:lvlJc w:val="left"/>
      <w:pPr>
        <w:ind w:left="3064" w:hanging="270"/>
      </w:pPr>
      <w:rPr>
        <w:rFonts w:hint="default"/>
      </w:rPr>
    </w:lvl>
    <w:lvl w:ilvl="7" w:tplc="AA62DEA2">
      <w:numFmt w:val="bullet"/>
      <w:lvlText w:val="•"/>
      <w:lvlJc w:val="left"/>
      <w:pPr>
        <w:ind w:left="3502" w:hanging="270"/>
      </w:pPr>
      <w:rPr>
        <w:rFonts w:hint="default"/>
      </w:rPr>
    </w:lvl>
    <w:lvl w:ilvl="8" w:tplc="A2DA08FA">
      <w:numFmt w:val="bullet"/>
      <w:lvlText w:val="•"/>
      <w:lvlJc w:val="left"/>
      <w:pPr>
        <w:ind w:left="3939" w:hanging="270"/>
      </w:pPr>
      <w:rPr>
        <w:rFonts w:hint="default"/>
      </w:rPr>
    </w:lvl>
  </w:abstractNum>
  <w:abstractNum w:abstractNumId="5" w15:restartNumberingAfterBreak="0">
    <w:nsid w:val="4A59746A"/>
    <w:multiLevelType w:val="hybridMultilevel"/>
    <w:tmpl w:val="CBE0D4B8"/>
    <w:lvl w:ilvl="0" w:tplc="3AAC25B4">
      <w:start w:val="1"/>
      <w:numFmt w:val="lowerRoman"/>
      <w:lvlText w:val="%1."/>
      <w:lvlJc w:val="left"/>
      <w:pPr>
        <w:ind w:left="1423" w:hanging="288"/>
        <w:jc w:val="right"/>
      </w:pPr>
      <w:rPr>
        <w:rFonts w:ascii="Work Sans" w:eastAsia="Work Sans" w:hAnsi="Work Sans" w:cs="Work Sans" w:hint="default"/>
        <w:color w:val="3782BB"/>
        <w:spacing w:val="-6"/>
        <w:w w:val="100"/>
        <w:sz w:val="18"/>
        <w:szCs w:val="18"/>
      </w:rPr>
    </w:lvl>
    <w:lvl w:ilvl="1" w:tplc="F5EAA5C8">
      <w:numFmt w:val="bullet"/>
      <w:lvlText w:val="•"/>
      <w:lvlJc w:val="left"/>
      <w:pPr>
        <w:ind w:left="2134" w:hanging="288"/>
      </w:pPr>
      <w:rPr>
        <w:rFonts w:ascii="Work Sans" w:eastAsia="Work Sans" w:hAnsi="Work Sans" w:cs="Work Sans" w:hint="default"/>
        <w:color w:val="20231E"/>
        <w:spacing w:val="-7"/>
        <w:w w:val="100"/>
        <w:sz w:val="20"/>
        <w:szCs w:val="20"/>
      </w:rPr>
    </w:lvl>
    <w:lvl w:ilvl="2" w:tplc="60CCF254">
      <w:numFmt w:val="bullet"/>
      <w:lvlText w:val="•"/>
      <w:lvlJc w:val="left"/>
      <w:pPr>
        <w:ind w:left="2140" w:hanging="288"/>
      </w:pPr>
      <w:rPr>
        <w:rFonts w:hint="default"/>
      </w:rPr>
    </w:lvl>
    <w:lvl w:ilvl="3" w:tplc="05FAC5A6">
      <w:numFmt w:val="bullet"/>
      <w:lvlText w:val="•"/>
      <w:lvlJc w:val="left"/>
      <w:pPr>
        <w:ind w:left="2671" w:hanging="288"/>
      </w:pPr>
      <w:rPr>
        <w:rFonts w:hint="default"/>
      </w:rPr>
    </w:lvl>
    <w:lvl w:ilvl="4" w:tplc="FAF4150C">
      <w:numFmt w:val="bullet"/>
      <w:lvlText w:val="•"/>
      <w:lvlJc w:val="left"/>
      <w:pPr>
        <w:ind w:left="3203" w:hanging="288"/>
      </w:pPr>
      <w:rPr>
        <w:rFonts w:hint="default"/>
      </w:rPr>
    </w:lvl>
    <w:lvl w:ilvl="5" w:tplc="EF367E88">
      <w:numFmt w:val="bullet"/>
      <w:lvlText w:val="•"/>
      <w:lvlJc w:val="left"/>
      <w:pPr>
        <w:ind w:left="3735" w:hanging="288"/>
      </w:pPr>
      <w:rPr>
        <w:rFonts w:hint="default"/>
      </w:rPr>
    </w:lvl>
    <w:lvl w:ilvl="6" w:tplc="97307766">
      <w:numFmt w:val="bullet"/>
      <w:lvlText w:val="•"/>
      <w:lvlJc w:val="left"/>
      <w:pPr>
        <w:ind w:left="4267" w:hanging="288"/>
      </w:pPr>
      <w:rPr>
        <w:rFonts w:hint="default"/>
      </w:rPr>
    </w:lvl>
    <w:lvl w:ilvl="7" w:tplc="25940D68">
      <w:numFmt w:val="bullet"/>
      <w:lvlText w:val="•"/>
      <w:lvlJc w:val="left"/>
      <w:pPr>
        <w:ind w:left="4799" w:hanging="288"/>
      </w:pPr>
      <w:rPr>
        <w:rFonts w:hint="default"/>
      </w:rPr>
    </w:lvl>
    <w:lvl w:ilvl="8" w:tplc="B728EF34">
      <w:numFmt w:val="bullet"/>
      <w:lvlText w:val="•"/>
      <w:lvlJc w:val="left"/>
      <w:pPr>
        <w:ind w:left="5331" w:hanging="288"/>
      </w:pPr>
      <w:rPr>
        <w:rFonts w:hint="default"/>
      </w:rPr>
    </w:lvl>
  </w:abstractNum>
  <w:abstractNum w:abstractNumId="6" w15:restartNumberingAfterBreak="0">
    <w:nsid w:val="519F7A3E"/>
    <w:multiLevelType w:val="hybridMultilevel"/>
    <w:tmpl w:val="6268B572"/>
    <w:lvl w:ilvl="0" w:tplc="46160F46">
      <w:start w:val="1"/>
      <w:numFmt w:val="lowerRoman"/>
      <w:lvlText w:val="%1."/>
      <w:lvlJc w:val="left"/>
      <w:pPr>
        <w:ind w:left="1875" w:hanging="260"/>
      </w:pPr>
      <w:rPr>
        <w:rFonts w:ascii="Work Sans" w:eastAsia="Work Sans" w:hAnsi="Work Sans" w:cs="Work Sans" w:hint="default"/>
        <w:b w:val="0"/>
        <w:bCs w:val="0"/>
        <w:color w:val="1689CA"/>
        <w:spacing w:val="0"/>
        <w:w w:val="100"/>
        <w:sz w:val="18"/>
        <w:szCs w:val="18"/>
      </w:rPr>
    </w:lvl>
    <w:lvl w:ilvl="1" w:tplc="C1D6C522">
      <w:start w:val="1"/>
      <w:numFmt w:val="lowerRoman"/>
      <w:lvlText w:val="%2."/>
      <w:lvlJc w:val="left"/>
      <w:pPr>
        <w:ind w:left="2434" w:hanging="260"/>
      </w:pPr>
      <w:rPr>
        <w:rFonts w:ascii="Work Sans" w:eastAsia="Work Sans" w:hAnsi="Work Sans" w:cs="Work Sans" w:hint="default"/>
        <w:color w:val="1689CA"/>
        <w:spacing w:val="0"/>
        <w:w w:val="100"/>
        <w:sz w:val="18"/>
        <w:szCs w:val="18"/>
      </w:rPr>
    </w:lvl>
    <w:lvl w:ilvl="2" w:tplc="BD2AA1DE">
      <w:numFmt w:val="bullet"/>
      <w:lvlText w:val="•"/>
      <w:lvlJc w:val="left"/>
      <w:pPr>
        <w:ind w:left="3395" w:hanging="260"/>
      </w:pPr>
      <w:rPr>
        <w:rFonts w:hint="default"/>
      </w:rPr>
    </w:lvl>
    <w:lvl w:ilvl="3" w:tplc="66FAF916">
      <w:numFmt w:val="bullet"/>
      <w:lvlText w:val="•"/>
      <w:lvlJc w:val="left"/>
      <w:pPr>
        <w:ind w:left="4351" w:hanging="260"/>
      </w:pPr>
      <w:rPr>
        <w:rFonts w:hint="default"/>
      </w:rPr>
    </w:lvl>
    <w:lvl w:ilvl="4" w:tplc="4B06A676">
      <w:numFmt w:val="bullet"/>
      <w:lvlText w:val="•"/>
      <w:lvlJc w:val="left"/>
      <w:pPr>
        <w:ind w:left="5306" w:hanging="260"/>
      </w:pPr>
      <w:rPr>
        <w:rFonts w:hint="default"/>
      </w:rPr>
    </w:lvl>
    <w:lvl w:ilvl="5" w:tplc="8D74107C">
      <w:numFmt w:val="bullet"/>
      <w:lvlText w:val="•"/>
      <w:lvlJc w:val="left"/>
      <w:pPr>
        <w:ind w:left="6262" w:hanging="260"/>
      </w:pPr>
      <w:rPr>
        <w:rFonts w:hint="default"/>
      </w:rPr>
    </w:lvl>
    <w:lvl w:ilvl="6" w:tplc="DB62E6AC">
      <w:numFmt w:val="bullet"/>
      <w:lvlText w:val="•"/>
      <w:lvlJc w:val="left"/>
      <w:pPr>
        <w:ind w:left="7217" w:hanging="260"/>
      </w:pPr>
      <w:rPr>
        <w:rFonts w:hint="default"/>
      </w:rPr>
    </w:lvl>
    <w:lvl w:ilvl="7" w:tplc="13F296FA">
      <w:numFmt w:val="bullet"/>
      <w:lvlText w:val="•"/>
      <w:lvlJc w:val="left"/>
      <w:pPr>
        <w:ind w:left="8173" w:hanging="260"/>
      </w:pPr>
      <w:rPr>
        <w:rFonts w:hint="default"/>
      </w:rPr>
    </w:lvl>
    <w:lvl w:ilvl="8" w:tplc="9A20267C">
      <w:numFmt w:val="bullet"/>
      <w:lvlText w:val="•"/>
      <w:lvlJc w:val="left"/>
      <w:pPr>
        <w:ind w:left="9128" w:hanging="260"/>
      </w:pPr>
      <w:rPr>
        <w:rFonts w:hint="default"/>
      </w:rPr>
    </w:lvl>
  </w:abstractNum>
  <w:abstractNum w:abstractNumId="7" w15:restartNumberingAfterBreak="0">
    <w:nsid w:val="51C42407"/>
    <w:multiLevelType w:val="hybridMultilevel"/>
    <w:tmpl w:val="11B6E786"/>
    <w:lvl w:ilvl="0" w:tplc="B4ACC458">
      <w:start w:val="1"/>
      <w:numFmt w:val="lowerRoman"/>
      <w:lvlText w:val="%1."/>
      <w:lvlJc w:val="left"/>
      <w:pPr>
        <w:ind w:left="1443" w:hanging="288"/>
        <w:jc w:val="right"/>
      </w:pPr>
      <w:rPr>
        <w:rFonts w:ascii="Work Sans" w:eastAsia="Work Sans" w:hAnsi="Work Sans" w:cs="Work Sans" w:hint="default"/>
        <w:color w:val="1689CA"/>
        <w:spacing w:val="-6"/>
        <w:w w:val="100"/>
        <w:sz w:val="18"/>
        <w:szCs w:val="18"/>
      </w:rPr>
    </w:lvl>
    <w:lvl w:ilvl="1" w:tplc="491624B2">
      <w:numFmt w:val="bullet"/>
      <w:lvlText w:val="•"/>
      <w:lvlJc w:val="left"/>
      <w:pPr>
        <w:ind w:left="2154" w:hanging="288"/>
      </w:pPr>
      <w:rPr>
        <w:rFonts w:ascii="Work Sans" w:eastAsia="Work Sans" w:hAnsi="Work Sans" w:cs="Work Sans" w:hint="default"/>
        <w:spacing w:val="-7"/>
        <w:w w:val="100"/>
        <w:sz w:val="20"/>
        <w:szCs w:val="20"/>
      </w:rPr>
    </w:lvl>
    <w:lvl w:ilvl="2" w:tplc="1D5CDADC">
      <w:numFmt w:val="bullet"/>
      <w:lvlText w:val="•"/>
      <w:lvlJc w:val="left"/>
      <w:pPr>
        <w:ind w:left="2160" w:hanging="288"/>
      </w:pPr>
      <w:rPr>
        <w:rFonts w:hint="default"/>
      </w:rPr>
    </w:lvl>
    <w:lvl w:ilvl="3" w:tplc="DA48A340">
      <w:numFmt w:val="bullet"/>
      <w:lvlText w:val="•"/>
      <w:lvlJc w:val="left"/>
      <w:pPr>
        <w:ind w:left="2691" w:hanging="288"/>
      </w:pPr>
      <w:rPr>
        <w:rFonts w:hint="default"/>
      </w:rPr>
    </w:lvl>
    <w:lvl w:ilvl="4" w:tplc="4ED0D3E0">
      <w:numFmt w:val="bullet"/>
      <w:lvlText w:val="•"/>
      <w:lvlJc w:val="left"/>
      <w:pPr>
        <w:ind w:left="3223" w:hanging="288"/>
      </w:pPr>
      <w:rPr>
        <w:rFonts w:hint="default"/>
      </w:rPr>
    </w:lvl>
    <w:lvl w:ilvl="5" w:tplc="E2D6B27A">
      <w:numFmt w:val="bullet"/>
      <w:lvlText w:val="•"/>
      <w:lvlJc w:val="left"/>
      <w:pPr>
        <w:ind w:left="3755" w:hanging="288"/>
      </w:pPr>
      <w:rPr>
        <w:rFonts w:hint="default"/>
      </w:rPr>
    </w:lvl>
    <w:lvl w:ilvl="6" w:tplc="A1387916">
      <w:numFmt w:val="bullet"/>
      <w:lvlText w:val="•"/>
      <w:lvlJc w:val="left"/>
      <w:pPr>
        <w:ind w:left="4287" w:hanging="288"/>
      </w:pPr>
      <w:rPr>
        <w:rFonts w:hint="default"/>
      </w:rPr>
    </w:lvl>
    <w:lvl w:ilvl="7" w:tplc="A356B078">
      <w:numFmt w:val="bullet"/>
      <w:lvlText w:val="•"/>
      <w:lvlJc w:val="left"/>
      <w:pPr>
        <w:ind w:left="4819" w:hanging="288"/>
      </w:pPr>
      <w:rPr>
        <w:rFonts w:hint="default"/>
      </w:rPr>
    </w:lvl>
    <w:lvl w:ilvl="8" w:tplc="8C3ECB72">
      <w:numFmt w:val="bullet"/>
      <w:lvlText w:val="•"/>
      <w:lvlJc w:val="left"/>
      <w:pPr>
        <w:ind w:left="5351" w:hanging="288"/>
      </w:pPr>
      <w:rPr>
        <w:rFonts w:hint="default"/>
      </w:rPr>
    </w:lvl>
  </w:abstractNum>
  <w:abstractNum w:abstractNumId="8" w15:restartNumberingAfterBreak="0">
    <w:nsid w:val="5AE549FA"/>
    <w:multiLevelType w:val="hybridMultilevel"/>
    <w:tmpl w:val="646A966C"/>
    <w:lvl w:ilvl="0" w:tplc="D1AA06C6">
      <w:start w:val="1"/>
      <w:numFmt w:val="lowerRoman"/>
      <w:lvlText w:val="%1."/>
      <w:lvlJc w:val="left"/>
      <w:pPr>
        <w:ind w:left="1443" w:hanging="288"/>
        <w:jc w:val="right"/>
      </w:pPr>
      <w:rPr>
        <w:rFonts w:ascii="Work Sans" w:eastAsia="Work Sans" w:hAnsi="Work Sans" w:cs="Work Sans" w:hint="default"/>
        <w:color w:val="1689CA"/>
        <w:spacing w:val="-6"/>
        <w:w w:val="100"/>
        <w:sz w:val="18"/>
        <w:szCs w:val="18"/>
      </w:rPr>
    </w:lvl>
    <w:lvl w:ilvl="1" w:tplc="491624B2">
      <w:numFmt w:val="bullet"/>
      <w:lvlText w:val="•"/>
      <w:lvlJc w:val="left"/>
      <w:pPr>
        <w:ind w:left="2154" w:hanging="288"/>
      </w:pPr>
      <w:rPr>
        <w:rFonts w:ascii="Work Sans" w:eastAsia="Work Sans" w:hAnsi="Work Sans" w:cs="Work Sans" w:hint="default"/>
        <w:spacing w:val="-7"/>
        <w:w w:val="100"/>
        <w:sz w:val="20"/>
        <w:szCs w:val="20"/>
      </w:rPr>
    </w:lvl>
    <w:lvl w:ilvl="2" w:tplc="1D5CDADC">
      <w:numFmt w:val="bullet"/>
      <w:lvlText w:val="•"/>
      <w:lvlJc w:val="left"/>
      <w:pPr>
        <w:ind w:left="2160" w:hanging="288"/>
      </w:pPr>
      <w:rPr>
        <w:rFonts w:hint="default"/>
      </w:rPr>
    </w:lvl>
    <w:lvl w:ilvl="3" w:tplc="DA48A340">
      <w:numFmt w:val="bullet"/>
      <w:lvlText w:val="•"/>
      <w:lvlJc w:val="left"/>
      <w:pPr>
        <w:ind w:left="2691" w:hanging="288"/>
      </w:pPr>
      <w:rPr>
        <w:rFonts w:hint="default"/>
      </w:rPr>
    </w:lvl>
    <w:lvl w:ilvl="4" w:tplc="4ED0D3E0">
      <w:numFmt w:val="bullet"/>
      <w:lvlText w:val="•"/>
      <w:lvlJc w:val="left"/>
      <w:pPr>
        <w:ind w:left="3223" w:hanging="288"/>
      </w:pPr>
      <w:rPr>
        <w:rFonts w:hint="default"/>
      </w:rPr>
    </w:lvl>
    <w:lvl w:ilvl="5" w:tplc="E2D6B27A">
      <w:numFmt w:val="bullet"/>
      <w:lvlText w:val="•"/>
      <w:lvlJc w:val="left"/>
      <w:pPr>
        <w:ind w:left="3755" w:hanging="288"/>
      </w:pPr>
      <w:rPr>
        <w:rFonts w:hint="default"/>
      </w:rPr>
    </w:lvl>
    <w:lvl w:ilvl="6" w:tplc="A1387916">
      <w:numFmt w:val="bullet"/>
      <w:lvlText w:val="•"/>
      <w:lvlJc w:val="left"/>
      <w:pPr>
        <w:ind w:left="4287" w:hanging="288"/>
      </w:pPr>
      <w:rPr>
        <w:rFonts w:hint="default"/>
      </w:rPr>
    </w:lvl>
    <w:lvl w:ilvl="7" w:tplc="A356B078">
      <w:numFmt w:val="bullet"/>
      <w:lvlText w:val="•"/>
      <w:lvlJc w:val="left"/>
      <w:pPr>
        <w:ind w:left="4819" w:hanging="288"/>
      </w:pPr>
      <w:rPr>
        <w:rFonts w:hint="default"/>
      </w:rPr>
    </w:lvl>
    <w:lvl w:ilvl="8" w:tplc="8C3ECB72">
      <w:numFmt w:val="bullet"/>
      <w:lvlText w:val="•"/>
      <w:lvlJc w:val="left"/>
      <w:pPr>
        <w:ind w:left="5351" w:hanging="288"/>
      </w:pPr>
      <w:rPr>
        <w:rFonts w:hint="default"/>
      </w:rPr>
    </w:lvl>
  </w:abstractNum>
  <w:abstractNum w:abstractNumId="9" w15:restartNumberingAfterBreak="0">
    <w:nsid w:val="656225E7"/>
    <w:multiLevelType w:val="hybridMultilevel"/>
    <w:tmpl w:val="7898DE96"/>
    <w:lvl w:ilvl="0" w:tplc="BDE6C26C">
      <w:start w:val="1"/>
      <w:numFmt w:val="lowerRoman"/>
      <w:lvlText w:val="%1."/>
      <w:lvlJc w:val="left"/>
      <w:pPr>
        <w:ind w:left="1985" w:hanging="260"/>
      </w:pPr>
      <w:rPr>
        <w:rFonts w:ascii="Work Sans" w:eastAsia="Work Sans" w:hAnsi="Work Sans" w:cs="Work Sans" w:hint="default"/>
        <w:color w:val="1689CA"/>
        <w:spacing w:val="0"/>
        <w:w w:val="100"/>
        <w:sz w:val="18"/>
        <w:szCs w:val="18"/>
      </w:rPr>
    </w:lvl>
    <w:lvl w:ilvl="1" w:tplc="6D9C5208">
      <w:numFmt w:val="bullet"/>
      <w:lvlText w:val="•"/>
      <w:lvlJc w:val="left"/>
      <w:pPr>
        <w:ind w:left="2886" w:hanging="260"/>
      </w:pPr>
      <w:rPr>
        <w:rFonts w:hint="default"/>
      </w:rPr>
    </w:lvl>
    <w:lvl w:ilvl="2" w:tplc="6F3008C2">
      <w:numFmt w:val="bullet"/>
      <w:lvlText w:val="•"/>
      <w:lvlJc w:val="left"/>
      <w:pPr>
        <w:ind w:left="3792" w:hanging="260"/>
      </w:pPr>
      <w:rPr>
        <w:rFonts w:hint="default"/>
      </w:rPr>
    </w:lvl>
    <w:lvl w:ilvl="3" w:tplc="4E360600">
      <w:numFmt w:val="bullet"/>
      <w:lvlText w:val="•"/>
      <w:lvlJc w:val="left"/>
      <w:pPr>
        <w:ind w:left="4698" w:hanging="260"/>
      </w:pPr>
      <w:rPr>
        <w:rFonts w:hint="default"/>
      </w:rPr>
    </w:lvl>
    <w:lvl w:ilvl="4" w:tplc="7D2A260A">
      <w:numFmt w:val="bullet"/>
      <w:lvlText w:val="•"/>
      <w:lvlJc w:val="left"/>
      <w:pPr>
        <w:ind w:left="5604" w:hanging="260"/>
      </w:pPr>
      <w:rPr>
        <w:rFonts w:hint="default"/>
      </w:rPr>
    </w:lvl>
    <w:lvl w:ilvl="5" w:tplc="B5C6FEFE">
      <w:numFmt w:val="bullet"/>
      <w:lvlText w:val="•"/>
      <w:lvlJc w:val="left"/>
      <w:pPr>
        <w:ind w:left="6510" w:hanging="260"/>
      </w:pPr>
      <w:rPr>
        <w:rFonts w:hint="default"/>
      </w:rPr>
    </w:lvl>
    <w:lvl w:ilvl="6" w:tplc="EFA63B02">
      <w:numFmt w:val="bullet"/>
      <w:lvlText w:val="•"/>
      <w:lvlJc w:val="left"/>
      <w:pPr>
        <w:ind w:left="7416" w:hanging="260"/>
      </w:pPr>
      <w:rPr>
        <w:rFonts w:hint="default"/>
      </w:rPr>
    </w:lvl>
    <w:lvl w:ilvl="7" w:tplc="42C27DC2">
      <w:numFmt w:val="bullet"/>
      <w:lvlText w:val="•"/>
      <w:lvlJc w:val="left"/>
      <w:pPr>
        <w:ind w:left="8322" w:hanging="260"/>
      </w:pPr>
      <w:rPr>
        <w:rFonts w:hint="default"/>
      </w:rPr>
    </w:lvl>
    <w:lvl w:ilvl="8" w:tplc="0D56E638">
      <w:numFmt w:val="bullet"/>
      <w:lvlText w:val="•"/>
      <w:lvlJc w:val="left"/>
      <w:pPr>
        <w:ind w:left="9228" w:hanging="260"/>
      </w:pPr>
      <w:rPr>
        <w:rFonts w:hint="default"/>
      </w:rPr>
    </w:lvl>
  </w:abstractNum>
  <w:abstractNum w:abstractNumId="10" w15:restartNumberingAfterBreak="0">
    <w:nsid w:val="6FB42F02"/>
    <w:multiLevelType w:val="hybridMultilevel"/>
    <w:tmpl w:val="38F68920"/>
    <w:lvl w:ilvl="0" w:tplc="04B873CC">
      <w:numFmt w:val="bullet"/>
      <w:lvlText w:val="•"/>
      <w:lvlJc w:val="left"/>
      <w:pPr>
        <w:ind w:left="1803" w:hanging="360"/>
      </w:pPr>
      <w:rPr>
        <w:rFonts w:ascii="Work Sans" w:eastAsia="Work Sans" w:hAnsi="Work Sans" w:cs="Work Sans" w:hint="default"/>
        <w:spacing w:val="-4"/>
        <w:w w:val="100"/>
        <w:sz w:val="20"/>
        <w:szCs w:val="20"/>
      </w:rPr>
    </w:lvl>
    <w:lvl w:ilvl="1" w:tplc="E40E9F2A">
      <w:numFmt w:val="bullet"/>
      <w:lvlText w:val="•"/>
      <w:lvlJc w:val="left"/>
      <w:pPr>
        <w:ind w:left="2724" w:hanging="360"/>
      </w:pPr>
      <w:rPr>
        <w:rFonts w:hint="default"/>
      </w:rPr>
    </w:lvl>
    <w:lvl w:ilvl="2" w:tplc="85EC23A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65A00CF6">
      <w:numFmt w:val="bullet"/>
      <w:lvlText w:val="•"/>
      <w:lvlJc w:val="left"/>
      <w:pPr>
        <w:ind w:left="4572" w:hanging="360"/>
      </w:pPr>
      <w:rPr>
        <w:rFonts w:hint="default"/>
      </w:rPr>
    </w:lvl>
    <w:lvl w:ilvl="4" w:tplc="95E28210">
      <w:numFmt w:val="bullet"/>
      <w:lvlText w:val="•"/>
      <w:lvlJc w:val="left"/>
      <w:pPr>
        <w:ind w:left="5496" w:hanging="360"/>
      </w:pPr>
      <w:rPr>
        <w:rFonts w:hint="default"/>
      </w:rPr>
    </w:lvl>
    <w:lvl w:ilvl="5" w:tplc="08EC8EE4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63264688">
      <w:numFmt w:val="bullet"/>
      <w:lvlText w:val="•"/>
      <w:lvlJc w:val="left"/>
      <w:pPr>
        <w:ind w:left="7344" w:hanging="360"/>
      </w:pPr>
      <w:rPr>
        <w:rFonts w:hint="default"/>
      </w:rPr>
    </w:lvl>
    <w:lvl w:ilvl="7" w:tplc="42783FFE">
      <w:numFmt w:val="bullet"/>
      <w:lvlText w:val="•"/>
      <w:lvlJc w:val="left"/>
      <w:pPr>
        <w:ind w:left="8268" w:hanging="360"/>
      </w:pPr>
      <w:rPr>
        <w:rFonts w:hint="default"/>
      </w:rPr>
    </w:lvl>
    <w:lvl w:ilvl="8" w:tplc="736207C6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11" w15:restartNumberingAfterBreak="0">
    <w:nsid w:val="713A15F6"/>
    <w:multiLevelType w:val="hybridMultilevel"/>
    <w:tmpl w:val="587E70D0"/>
    <w:lvl w:ilvl="0" w:tplc="68B69AE2">
      <w:numFmt w:val="bullet"/>
      <w:lvlText w:val="•"/>
      <w:lvlJc w:val="left"/>
      <w:pPr>
        <w:ind w:left="1783" w:hanging="360"/>
      </w:pPr>
      <w:rPr>
        <w:rFonts w:ascii="Work Sans" w:eastAsia="Work Sans" w:hAnsi="Work Sans" w:cs="Work Sans" w:hint="default"/>
        <w:color w:val="20231E"/>
        <w:spacing w:val="-4"/>
        <w:w w:val="100"/>
        <w:sz w:val="20"/>
        <w:szCs w:val="20"/>
      </w:rPr>
    </w:lvl>
    <w:lvl w:ilvl="1" w:tplc="6F9075C2">
      <w:numFmt w:val="bullet"/>
      <w:lvlText w:val="•"/>
      <w:lvlJc w:val="left"/>
      <w:pPr>
        <w:ind w:left="2704" w:hanging="360"/>
      </w:pPr>
      <w:rPr>
        <w:rFonts w:hint="default"/>
      </w:rPr>
    </w:lvl>
    <w:lvl w:ilvl="2" w:tplc="3158742A">
      <w:numFmt w:val="bullet"/>
      <w:lvlText w:val="•"/>
      <w:lvlJc w:val="left"/>
      <w:pPr>
        <w:ind w:left="3628" w:hanging="360"/>
      </w:pPr>
      <w:rPr>
        <w:rFonts w:hint="default"/>
      </w:rPr>
    </w:lvl>
    <w:lvl w:ilvl="3" w:tplc="DD42C200">
      <w:numFmt w:val="bullet"/>
      <w:lvlText w:val="•"/>
      <w:lvlJc w:val="left"/>
      <w:pPr>
        <w:ind w:left="4552" w:hanging="360"/>
      </w:pPr>
      <w:rPr>
        <w:rFonts w:hint="default"/>
      </w:rPr>
    </w:lvl>
    <w:lvl w:ilvl="4" w:tplc="FB5A6466">
      <w:numFmt w:val="bullet"/>
      <w:lvlText w:val="•"/>
      <w:lvlJc w:val="left"/>
      <w:pPr>
        <w:ind w:left="5476" w:hanging="360"/>
      </w:pPr>
      <w:rPr>
        <w:rFonts w:hint="default"/>
      </w:rPr>
    </w:lvl>
    <w:lvl w:ilvl="5" w:tplc="3DA2E96A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3112E91A">
      <w:numFmt w:val="bullet"/>
      <w:lvlText w:val="•"/>
      <w:lvlJc w:val="left"/>
      <w:pPr>
        <w:ind w:left="7324" w:hanging="360"/>
      </w:pPr>
      <w:rPr>
        <w:rFonts w:hint="default"/>
      </w:rPr>
    </w:lvl>
    <w:lvl w:ilvl="7" w:tplc="448C1F70">
      <w:numFmt w:val="bullet"/>
      <w:lvlText w:val="•"/>
      <w:lvlJc w:val="left"/>
      <w:pPr>
        <w:ind w:left="8248" w:hanging="360"/>
      </w:pPr>
      <w:rPr>
        <w:rFonts w:hint="default"/>
      </w:rPr>
    </w:lvl>
    <w:lvl w:ilvl="8" w:tplc="7BBEBCCC">
      <w:numFmt w:val="bullet"/>
      <w:lvlText w:val="•"/>
      <w:lvlJc w:val="left"/>
      <w:pPr>
        <w:ind w:left="9172" w:hanging="360"/>
      </w:pPr>
      <w:rPr>
        <w:rFonts w:hint="default"/>
      </w:rPr>
    </w:lvl>
  </w:abstractNum>
  <w:abstractNum w:abstractNumId="12" w15:restartNumberingAfterBreak="0">
    <w:nsid w:val="7C117EB0"/>
    <w:multiLevelType w:val="hybridMultilevel"/>
    <w:tmpl w:val="CEFAD790"/>
    <w:lvl w:ilvl="0" w:tplc="6F70A43A">
      <w:numFmt w:val="bullet"/>
      <w:lvlText w:val="•"/>
      <w:lvlJc w:val="left"/>
      <w:pPr>
        <w:ind w:left="450" w:hanging="270"/>
      </w:pPr>
      <w:rPr>
        <w:rFonts w:ascii="Work Sans" w:eastAsia="Work Sans" w:hAnsi="Work Sans" w:cs="Work Sans" w:hint="default"/>
        <w:color w:val="20231E"/>
        <w:spacing w:val="-18"/>
        <w:w w:val="100"/>
        <w:sz w:val="16"/>
        <w:szCs w:val="16"/>
      </w:rPr>
    </w:lvl>
    <w:lvl w:ilvl="1" w:tplc="D91EED7C">
      <w:numFmt w:val="bullet"/>
      <w:lvlText w:val="•"/>
      <w:lvlJc w:val="left"/>
      <w:pPr>
        <w:ind w:left="877" w:hanging="270"/>
      </w:pPr>
      <w:rPr>
        <w:rFonts w:hint="default"/>
      </w:rPr>
    </w:lvl>
    <w:lvl w:ilvl="2" w:tplc="50065B3C">
      <w:numFmt w:val="bullet"/>
      <w:lvlText w:val="•"/>
      <w:lvlJc w:val="left"/>
      <w:pPr>
        <w:ind w:left="1314" w:hanging="270"/>
      </w:pPr>
      <w:rPr>
        <w:rFonts w:hint="default"/>
      </w:rPr>
    </w:lvl>
    <w:lvl w:ilvl="3" w:tplc="7D78FF72">
      <w:numFmt w:val="bullet"/>
      <w:lvlText w:val="•"/>
      <w:lvlJc w:val="left"/>
      <w:pPr>
        <w:ind w:left="1752" w:hanging="270"/>
      </w:pPr>
      <w:rPr>
        <w:rFonts w:hint="default"/>
      </w:rPr>
    </w:lvl>
    <w:lvl w:ilvl="4" w:tplc="5C906C3E">
      <w:numFmt w:val="bullet"/>
      <w:lvlText w:val="•"/>
      <w:lvlJc w:val="left"/>
      <w:pPr>
        <w:ind w:left="2189" w:hanging="270"/>
      </w:pPr>
      <w:rPr>
        <w:rFonts w:hint="default"/>
      </w:rPr>
    </w:lvl>
    <w:lvl w:ilvl="5" w:tplc="EF0EB1B0">
      <w:numFmt w:val="bullet"/>
      <w:lvlText w:val="•"/>
      <w:lvlJc w:val="left"/>
      <w:pPr>
        <w:ind w:left="2627" w:hanging="270"/>
      </w:pPr>
      <w:rPr>
        <w:rFonts w:hint="default"/>
      </w:rPr>
    </w:lvl>
    <w:lvl w:ilvl="6" w:tplc="3FDC4632">
      <w:numFmt w:val="bullet"/>
      <w:lvlText w:val="•"/>
      <w:lvlJc w:val="left"/>
      <w:pPr>
        <w:ind w:left="3064" w:hanging="270"/>
      </w:pPr>
      <w:rPr>
        <w:rFonts w:hint="default"/>
      </w:rPr>
    </w:lvl>
    <w:lvl w:ilvl="7" w:tplc="518CDB56">
      <w:numFmt w:val="bullet"/>
      <w:lvlText w:val="•"/>
      <w:lvlJc w:val="left"/>
      <w:pPr>
        <w:ind w:left="3502" w:hanging="270"/>
      </w:pPr>
      <w:rPr>
        <w:rFonts w:hint="default"/>
      </w:rPr>
    </w:lvl>
    <w:lvl w:ilvl="8" w:tplc="F5B4A992">
      <w:numFmt w:val="bullet"/>
      <w:lvlText w:val="•"/>
      <w:lvlJc w:val="left"/>
      <w:pPr>
        <w:ind w:left="3939" w:hanging="27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273"/>
    <w:rsid w:val="000A458B"/>
    <w:rsid w:val="000F0BC4"/>
    <w:rsid w:val="000F4B70"/>
    <w:rsid w:val="001768BA"/>
    <w:rsid w:val="001E2D86"/>
    <w:rsid w:val="002739E8"/>
    <w:rsid w:val="00273B4A"/>
    <w:rsid w:val="002C351A"/>
    <w:rsid w:val="002D2A9D"/>
    <w:rsid w:val="00337973"/>
    <w:rsid w:val="003719C9"/>
    <w:rsid w:val="003D05A4"/>
    <w:rsid w:val="0048499A"/>
    <w:rsid w:val="00532E57"/>
    <w:rsid w:val="0055259B"/>
    <w:rsid w:val="005975FE"/>
    <w:rsid w:val="005B3443"/>
    <w:rsid w:val="005E22D7"/>
    <w:rsid w:val="005F7B5A"/>
    <w:rsid w:val="00604805"/>
    <w:rsid w:val="006263C0"/>
    <w:rsid w:val="006D1DC5"/>
    <w:rsid w:val="006F1348"/>
    <w:rsid w:val="006F60FF"/>
    <w:rsid w:val="007656B0"/>
    <w:rsid w:val="007D6ABE"/>
    <w:rsid w:val="00853C77"/>
    <w:rsid w:val="00887F77"/>
    <w:rsid w:val="008D2F8A"/>
    <w:rsid w:val="008E530C"/>
    <w:rsid w:val="00906285"/>
    <w:rsid w:val="00996487"/>
    <w:rsid w:val="009F5EE2"/>
    <w:rsid w:val="00A226C8"/>
    <w:rsid w:val="00AA302B"/>
    <w:rsid w:val="00AC1D97"/>
    <w:rsid w:val="00BA08DD"/>
    <w:rsid w:val="00BC180C"/>
    <w:rsid w:val="00C40F75"/>
    <w:rsid w:val="00C620E6"/>
    <w:rsid w:val="00CA2139"/>
    <w:rsid w:val="00E014C4"/>
    <w:rsid w:val="00E876FE"/>
    <w:rsid w:val="00EA1E61"/>
    <w:rsid w:val="00F0074B"/>
    <w:rsid w:val="00F41051"/>
    <w:rsid w:val="00F77273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31C8F07"/>
  <w15:docId w15:val="{0BF2A8A2-417B-43A8-B5AC-38F8DE6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</w:rPr>
  </w:style>
  <w:style w:type="paragraph" w:styleId="Heading1">
    <w:name w:val="heading 1"/>
    <w:basedOn w:val="Normal"/>
    <w:uiPriority w:val="9"/>
    <w:qFormat/>
    <w:pPr>
      <w:spacing w:before="95"/>
      <w:outlineLvl w:val="0"/>
    </w:pPr>
    <w:rPr>
      <w:rFonts w:ascii="Work Sans Black" w:eastAsia="Work Sans Black" w:hAnsi="Work Sans Black" w:cs="Work Sans Black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9"/>
      <w:ind w:left="1855" w:hanging="2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855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3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1A"/>
    <w:rPr>
      <w:rFonts w:ascii="Work Sans" w:eastAsia="Work Sans" w:hAnsi="Work Sans" w:cs="Work Sans"/>
    </w:rPr>
  </w:style>
  <w:style w:type="paragraph" w:styleId="Footer">
    <w:name w:val="footer"/>
    <w:basedOn w:val="Normal"/>
    <w:link w:val="FooterChar"/>
    <w:uiPriority w:val="99"/>
    <w:unhideWhenUsed/>
    <w:rsid w:val="002C3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1A"/>
    <w:rPr>
      <w:rFonts w:ascii="Work Sans" w:eastAsia="Work Sans" w:hAnsi="Work Sans" w:cs="Work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75"/>
    <w:rPr>
      <w:rFonts w:ascii="Segoe UI" w:eastAsia="Work San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8BA"/>
    <w:rPr>
      <w:rFonts w:ascii="Work Sans" w:eastAsia="Work Sans" w:hAnsi="Work Sans" w:cs="Work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8BA"/>
    <w:rPr>
      <w:rFonts w:ascii="Work Sans" w:eastAsia="Work Sans" w:hAnsi="Work Sans" w:cs="Work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A314AB36122499F3D3F9A9D1B1524" ma:contentTypeVersion="99" ma:contentTypeDescription="Create a new document." ma:contentTypeScope="" ma:versionID="e719c1db18eb7a3d974468d3d92b409a">
  <xsd:schema xmlns:xsd="http://www.w3.org/2001/XMLSchema" xmlns:xs="http://www.w3.org/2001/XMLSchema" xmlns:p="http://schemas.microsoft.com/office/2006/metadata/properties" xmlns:ns2="108df4f4-4f12-4342-8a68-6a4c3753fe5b" xmlns:ns3="3c62a416-264f-4a5b-b0c3-998416956948" xmlns:ns4="b6d94ece-581c-4a42-b5b3-970d15a8aa9e" targetNamespace="http://schemas.microsoft.com/office/2006/metadata/properties" ma:root="true" ma:fieldsID="1d20021a6d3ef78932cffa6338813850" ns2:_="" ns3:_="" ns4:_="">
    <xsd:import namespace="108df4f4-4f12-4342-8a68-6a4c3753fe5b"/>
    <xsd:import namespace="3c62a416-264f-4a5b-b0c3-998416956948"/>
    <xsd:import namespace="b6d94ece-581c-4a42-b5b3-970d15a8aa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End_x0020_Date" minOccurs="0"/>
                <xsd:element ref="ns3:Committee" minOccurs="0"/>
                <xsd:element ref="ns4:Topic" minOccurs="0"/>
                <xsd:element ref="ns3:Document_x0020_Type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Last_x0020_Action_x0020_By" minOccurs="0"/>
                <xsd:element ref="ns2:Sign-off_x0020_status" minOccurs="0"/>
                <xsd:element ref="ns3:_Flow_SignoffStatus" minOccurs="0"/>
                <xsd:element ref="ns2:SharedWithUsers" minOccurs="0"/>
                <xsd:element ref="ns2:SharedWithDetail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f4f4-4f12-4342-8a68-6a4c3753fe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_x0020_Action_x0020_By" ma:index="25" nillable="true" ma:displayName="Last Action By" ma:internalName="Last_x0020_Action_x0020_By">
      <xsd:simpleType>
        <xsd:restriction base="dms:Text">
          <xsd:maxLength value="255"/>
        </xsd:restriction>
      </xsd:simpleType>
    </xsd:element>
    <xsd:element name="Sign-off_x0020_status" ma:index="26" nillable="true" ma:displayName="Sign-off status" ma:internalName="Sign_x002d_off_x0020_status">
      <xsd:simpleType>
        <xsd:restriction base="dms:Text">
          <xsd:maxLength value="255"/>
        </xsd:restriction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a416-264f-4a5b-b0c3-998416956948" elementFormDefault="qualified">
    <xsd:import namespace="http://schemas.microsoft.com/office/2006/documentManagement/types"/>
    <xsd:import namespace="http://schemas.microsoft.com/office/infopath/2007/PartnerControls"/>
    <xsd:element name="Project_x0020_End_x0020_Date" ma:index="11" nillable="true" ma:displayName="Project End Date" ma:format="DateOnly" ma:internalName="Project_x0020_End_x0020_Date">
      <xsd:simpleType>
        <xsd:restriction base="dms:DateTime"/>
      </xsd:simpleType>
    </xsd:element>
    <xsd:element name="Committee" ma:index="12" nillable="true" ma:displayName="Committee" ma:format="Dropdown" ma:internalName="Committee">
      <xsd:simpleType>
        <xsd:restriction base="dms:Choice">
          <xsd:enumeration value="Infrastructure and Energy"/>
          <xsd:enumeration value="Municipal Governance"/>
          <xsd:enumeration value="Safe and Healthy Communities"/>
          <xsd:enumeration value="Small Communities"/>
          <xsd:enumeration value="Sustainability and Environment"/>
          <xsd:enumeration value="Executive"/>
          <xsd:enumeration value="AUMA Board"/>
        </xsd:restriction>
      </xsd:simpleType>
    </xsd:element>
    <xsd:element name="Document_x0020_Type" ma:index="14" nillable="true" ma:displayName="Document Type" ma:format="Dropdown" ma:internalName="Document_x0020_Type">
      <xsd:simpleType>
        <xsd:restriction base="dms:Choice">
          <xsd:enumeration value="Contract Management"/>
          <xsd:enumeration value="Grant"/>
          <xsd:enumeration value="Administration"/>
          <xsd:enumeration value="Research and Reference"/>
          <xsd:enumeration value="Deliverable"/>
        </xsd:restriction>
      </xsd:simpleType>
    </xsd:element>
    <xsd:element name="Status" ma:index="15" nillable="true" ma:displayName="Status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7" nillable="true" ma:displayName="Sign-off status" ma:internalName="Sign_x002d_off_x0020_status0">
      <xsd:simpleType>
        <xsd:restriction base="dms:Text"/>
      </xsd:simpleType>
    </xsd:element>
    <xsd:element name="Comments" ma:index="3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-off_x0020_status xmlns="108df4f4-4f12-4342-8a68-6a4c3753fe5b" xsi:nil="true"/>
    <Committee xmlns="3c62a416-264f-4a5b-b0c3-998416956948">Municipal Governance</Committee>
    <Project_x0020_End_x0020_Date xmlns="3c62a416-264f-4a5b-b0c3-998416956948" xsi:nil="true"/>
    <Document_x0020_Type xmlns="3c62a416-264f-4a5b-b0c3-998416956948">Deliverable</Document_x0020_Type>
    <Last_x0020_Action_x0020_By xmlns="108df4f4-4f12-4342-8a68-6a4c3753fe5b" xsi:nil="true"/>
    <Topic xmlns="b6d94ece-581c-4a42-b5b3-970d15a8aa9e" xsi:nil="true"/>
    <_Flow_SignoffStatus xmlns="3c62a416-264f-4a5b-b0c3-998416956948" xsi:nil="true"/>
    <Status xmlns="3c62a416-264f-4a5b-b0c3-998416956948" xsi:nil="true"/>
    <Comments xmlns="3c62a416-264f-4a5b-b0c3-998416956948" xsi:nil="true"/>
    <_dlc_DocId xmlns="108df4f4-4f12-4342-8a68-6a4c3753fe5b">CQ46NQWCZJJ3-8820056-6308</_dlc_DocId>
    <_dlc_DocIdUrl xmlns="108df4f4-4f12-4342-8a68-6a4c3753fe5b">
      <Url>https://aumaeo.sharepoint.com/sites/Advocacy/_layouts/15/DocIdRedir.aspx?ID=CQ46NQWCZJJ3-8820056-6308</Url>
      <Description>CQ46NQWCZJJ3-8820056-6308</Description>
    </_dlc_DocIdUrl>
  </documentManagement>
</p:properties>
</file>

<file path=customXml/itemProps1.xml><?xml version="1.0" encoding="utf-8"?>
<ds:datastoreItem xmlns:ds="http://schemas.openxmlformats.org/officeDocument/2006/customXml" ds:itemID="{3336AEB6-CEEC-4BA4-9B85-A1560A4BD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B7878-79FA-40F2-A365-304558987D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39C2EA-D2C1-4BE1-8069-E195AC40F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f4f4-4f12-4342-8a68-6a4c3753fe5b"/>
    <ds:schemaRef ds:uri="3c62a416-264f-4a5b-b0c3-998416956948"/>
    <ds:schemaRef ds:uri="b6d94ece-581c-4a42-b5b3-970d15a8a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5AAF9-9C51-4C35-9B2A-8BF3C22C5405}">
  <ds:schemaRefs>
    <ds:schemaRef ds:uri="http://purl.org/dc/elements/1.1/"/>
    <ds:schemaRef ds:uri="108df4f4-4f12-4342-8a68-6a4c3753fe5b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6d94ece-581c-4a42-b5b3-970d15a8aa9e"/>
    <ds:schemaRef ds:uri="3c62a416-264f-4a5b-b0c3-99841695694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Quinn Lane</cp:lastModifiedBy>
  <cp:revision>2</cp:revision>
  <dcterms:created xsi:type="dcterms:W3CDTF">2020-09-30T17:52:00Z</dcterms:created>
  <dcterms:modified xsi:type="dcterms:W3CDTF">2020-09-30T17:52:00Z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0x010100F47A314AB36122499F3D3F9A9D1B1524</vt:lpwstr>
  </property>
  <property fmtid="{D5CDD505-2E9C-101B-9397-08002B2CF9AE}" pid="6" name="_dlc_DocIdItemGuid">
    <vt:lpwstr>290a0383-2ffb-461e-8865-5234ceee774f</vt:lpwstr>
  </property>
</Properties>
</file>