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48" w:rsidRPr="00596D30" w:rsidRDefault="00DC0C48" w:rsidP="00DC0C48">
      <w:pPr>
        <w:pStyle w:val="Header"/>
        <w:jc w:val="center"/>
        <w:rPr>
          <w:rFonts w:ascii="Tahoma" w:hAnsi="Tahoma" w:cs="Tahoma"/>
          <w:b/>
          <w:sz w:val="48"/>
          <w:szCs w:val="52"/>
          <w:lang w:val="en-CA"/>
        </w:rPr>
      </w:pPr>
      <w:r w:rsidRPr="00596D30">
        <w:rPr>
          <w:rFonts w:ascii="Tahoma" w:hAnsi="Tahoma" w:cs="Tahoma"/>
          <w:b/>
          <w:sz w:val="48"/>
          <w:szCs w:val="52"/>
          <w:lang w:val="en-CA"/>
        </w:rPr>
        <w:t>Cardholder Agreement</w:t>
      </w:r>
    </w:p>
    <w:p w:rsidR="00DC0C48" w:rsidRPr="00596D30" w:rsidRDefault="00DC0C48" w:rsidP="005B5941">
      <w:pPr>
        <w:rPr>
          <w:rFonts w:ascii="Tahoma" w:hAnsi="Tahoma" w:cs="Tahoma"/>
        </w:rPr>
      </w:pPr>
    </w:p>
    <w:p w:rsidR="005B5941" w:rsidRPr="00596D30" w:rsidRDefault="005B5941" w:rsidP="00DC0C48">
      <w:pPr>
        <w:spacing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By signing this cardholder agreement, you agree that you have been informed of and understand the correct procedures for using a </w:t>
      </w:r>
      <w:r w:rsidRPr="00596D30">
        <w:rPr>
          <w:rFonts w:ascii="Tahoma" w:hAnsi="Tahoma" w:cs="Tahoma"/>
          <w:color w:val="FF0000"/>
        </w:rPr>
        <w:t>[</w:t>
      </w:r>
      <w:r w:rsidR="00DC0C48" w:rsidRPr="00596D30">
        <w:rPr>
          <w:rFonts w:ascii="Tahoma" w:hAnsi="Tahoma" w:cs="Tahoma"/>
          <w:color w:val="FF0000"/>
        </w:rPr>
        <w:t>Organization</w:t>
      </w:r>
      <w:r w:rsidRPr="00596D30">
        <w:rPr>
          <w:rFonts w:ascii="Tahoma" w:hAnsi="Tahoma" w:cs="Tahoma"/>
          <w:color w:val="FF0000"/>
        </w:rPr>
        <w:t xml:space="preserve"> Name] </w:t>
      </w:r>
      <w:r w:rsidRPr="00596D30">
        <w:rPr>
          <w:rFonts w:ascii="Tahoma" w:hAnsi="Tahoma" w:cs="Tahoma"/>
        </w:rPr>
        <w:t xml:space="preserve">purchasing card and that you will comply with rules and regulations as they relate to the use of the card. </w:t>
      </w:r>
    </w:p>
    <w:p w:rsidR="005B5941" w:rsidRPr="00596D30" w:rsidRDefault="005B5941" w:rsidP="00DC0C48">
      <w:pPr>
        <w:pStyle w:val="ListParagraph"/>
        <w:numPr>
          <w:ilvl w:val="0"/>
          <w:numId w:val="2"/>
        </w:numPr>
        <w:spacing w:after="120"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The purchasing card is designed to facilitate and expedite the purchase of goods and services for </w:t>
      </w:r>
      <w:r w:rsidRPr="00596D30">
        <w:rPr>
          <w:rFonts w:ascii="Tahoma" w:hAnsi="Tahoma" w:cs="Tahoma"/>
          <w:color w:val="FF0000"/>
        </w:rPr>
        <w:t>[</w:t>
      </w:r>
      <w:r w:rsidR="00DC0C48" w:rsidRPr="00596D30">
        <w:rPr>
          <w:rFonts w:ascii="Tahoma" w:hAnsi="Tahoma" w:cs="Tahoma"/>
          <w:color w:val="FF0000"/>
        </w:rPr>
        <w:t xml:space="preserve">Organization </w:t>
      </w:r>
      <w:r w:rsidRPr="00596D30">
        <w:rPr>
          <w:rFonts w:ascii="Tahoma" w:hAnsi="Tahoma" w:cs="Tahoma"/>
          <w:color w:val="FF0000"/>
        </w:rPr>
        <w:t>Name]</w:t>
      </w:r>
      <w:r w:rsidRPr="00596D30">
        <w:rPr>
          <w:rFonts w:ascii="Tahoma" w:hAnsi="Tahoma" w:cs="Tahoma"/>
          <w:color w:val="0070C0"/>
        </w:rPr>
        <w:t xml:space="preserve"> </w:t>
      </w:r>
      <w:r w:rsidRPr="00596D30">
        <w:rPr>
          <w:rFonts w:ascii="Tahoma" w:hAnsi="Tahoma" w:cs="Tahoma"/>
        </w:rPr>
        <w:t>needs.</w:t>
      </w:r>
      <w:r w:rsidR="00DC0C48" w:rsidRPr="00596D30">
        <w:rPr>
          <w:rFonts w:ascii="Tahoma" w:hAnsi="Tahoma" w:cs="Tahoma"/>
        </w:rPr>
        <w:t xml:space="preserve"> </w:t>
      </w:r>
      <w:r w:rsidRPr="00596D30">
        <w:rPr>
          <w:rFonts w:ascii="Tahoma" w:hAnsi="Tahoma" w:cs="Tahoma"/>
        </w:rPr>
        <w:t xml:space="preserve">No personal purchases are to be made with the card. </w:t>
      </w:r>
    </w:p>
    <w:p w:rsidR="005B5941" w:rsidRPr="00596D30" w:rsidRDefault="005B5941" w:rsidP="00DC0C48">
      <w:pPr>
        <w:pStyle w:val="ListParagraph"/>
        <w:numPr>
          <w:ilvl w:val="0"/>
          <w:numId w:val="2"/>
        </w:numPr>
        <w:spacing w:after="120"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>The cardholder is authorized to make card transactions.</w:t>
      </w:r>
      <w:r w:rsidR="00DC0C48" w:rsidRPr="00596D30">
        <w:rPr>
          <w:rFonts w:ascii="Tahoma" w:hAnsi="Tahoma" w:cs="Tahoma"/>
        </w:rPr>
        <w:t xml:space="preserve"> </w:t>
      </w:r>
      <w:r w:rsidRPr="00596D30">
        <w:rPr>
          <w:rFonts w:ascii="Tahoma" w:hAnsi="Tahoma" w:cs="Tahoma"/>
        </w:rPr>
        <w:t xml:space="preserve">Only the cardholder may authorize other departmental employees to make transactions with the card. </w:t>
      </w:r>
    </w:p>
    <w:p w:rsidR="005B5941" w:rsidRPr="00596D30" w:rsidRDefault="005B5941" w:rsidP="00DC0C48">
      <w:pPr>
        <w:pStyle w:val="ListParagraph"/>
        <w:numPr>
          <w:ilvl w:val="0"/>
          <w:numId w:val="2"/>
        </w:numPr>
        <w:spacing w:after="120"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Fraudulent use or abuse of the </w:t>
      </w:r>
      <w:r w:rsidR="00DC0C48" w:rsidRPr="00596D30">
        <w:rPr>
          <w:rFonts w:ascii="Tahoma" w:hAnsi="Tahoma" w:cs="Tahoma"/>
        </w:rPr>
        <w:t>c</w:t>
      </w:r>
      <w:r w:rsidRPr="00596D30">
        <w:rPr>
          <w:rFonts w:ascii="Tahoma" w:hAnsi="Tahoma" w:cs="Tahoma"/>
        </w:rPr>
        <w:t xml:space="preserve">ard will result in immediate suspension of privileges and may result in corrective action up to and including termination and/or criminal action. In addition, the </w:t>
      </w:r>
      <w:r w:rsidRPr="00596D30">
        <w:rPr>
          <w:rFonts w:ascii="Tahoma" w:hAnsi="Tahoma" w:cs="Tahoma"/>
          <w:color w:val="FF0000"/>
        </w:rPr>
        <w:t>[</w:t>
      </w:r>
      <w:r w:rsidR="00DC0C48" w:rsidRPr="00596D30">
        <w:rPr>
          <w:rFonts w:ascii="Tahoma" w:hAnsi="Tahoma" w:cs="Tahoma"/>
          <w:color w:val="FF0000"/>
        </w:rPr>
        <w:t xml:space="preserve">Organization </w:t>
      </w:r>
      <w:r w:rsidR="005F1B83" w:rsidRPr="00596D30">
        <w:rPr>
          <w:rFonts w:ascii="Tahoma" w:hAnsi="Tahoma" w:cs="Tahoma"/>
          <w:color w:val="FF0000"/>
        </w:rPr>
        <w:t>Name]</w:t>
      </w:r>
      <w:r w:rsidR="005F1B83" w:rsidRPr="00596D30">
        <w:rPr>
          <w:rFonts w:ascii="Tahoma" w:hAnsi="Tahoma" w:cs="Tahoma"/>
          <w:color w:val="0070C0"/>
        </w:rPr>
        <w:t xml:space="preserve"> </w:t>
      </w:r>
      <w:r w:rsidR="005F1B83" w:rsidRPr="00596D30">
        <w:rPr>
          <w:rFonts w:ascii="Tahoma" w:hAnsi="Tahoma" w:cs="Tahoma"/>
        </w:rPr>
        <w:t>will</w:t>
      </w:r>
      <w:r w:rsidRPr="00596D30">
        <w:rPr>
          <w:rFonts w:ascii="Tahoma" w:hAnsi="Tahoma" w:cs="Tahoma"/>
        </w:rPr>
        <w:t xml:space="preserve"> seek restitution for any inappropriate charges. </w:t>
      </w:r>
    </w:p>
    <w:p w:rsidR="005B5941" w:rsidRPr="00596D30" w:rsidRDefault="005B5941" w:rsidP="00DC0C48">
      <w:pPr>
        <w:pStyle w:val="ListParagraph"/>
        <w:numPr>
          <w:ilvl w:val="0"/>
          <w:numId w:val="2"/>
        </w:numPr>
        <w:spacing w:after="120"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The cardholder is responsible for maintaining receipts and records pertaining to card transactions and for proper reconciliation of all transactions. </w:t>
      </w:r>
    </w:p>
    <w:p w:rsidR="005B5941" w:rsidRPr="00596D30" w:rsidRDefault="005B5941" w:rsidP="00DC0C48">
      <w:pPr>
        <w:pStyle w:val="ListParagraph"/>
        <w:numPr>
          <w:ilvl w:val="0"/>
          <w:numId w:val="2"/>
        </w:numPr>
        <w:spacing w:after="120"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>The cardholder is responsible for the prompt resolution of card discrepancies according to established procedures.</w:t>
      </w:r>
    </w:p>
    <w:p w:rsidR="005B5941" w:rsidRPr="00596D30" w:rsidRDefault="005B5941" w:rsidP="00DC0C48">
      <w:pPr>
        <w:pStyle w:val="ListParagraph"/>
        <w:numPr>
          <w:ilvl w:val="0"/>
          <w:numId w:val="2"/>
        </w:numPr>
        <w:spacing w:after="120"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The card must be surrendered to the </w:t>
      </w:r>
      <w:r w:rsidR="00596D30" w:rsidRPr="00596D30">
        <w:rPr>
          <w:rFonts w:ascii="Tahoma" w:hAnsi="Tahoma" w:cs="Tahoma"/>
          <w:color w:val="FF0000"/>
        </w:rPr>
        <w:t xml:space="preserve">[Organization Position </w:t>
      </w:r>
      <w:r w:rsidR="00596D30">
        <w:rPr>
          <w:rFonts w:ascii="Tahoma" w:hAnsi="Tahoma" w:cs="Tahoma"/>
          <w:color w:val="FF0000"/>
        </w:rPr>
        <w:t>o</w:t>
      </w:r>
      <w:r w:rsidR="00596D30" w:rsidRPr="00596D30">
        <w:rPr>
          <w:rFonts w:ascii="Tahoma" w:hAnsi="Tahoma" w:cs="Tahoma"/>
          <w:color w:val="FF0000"/>
        </w:rPr>
        <w:t>r Department</w:t>
      </w:r>
      <w:r w:rsidRPr="00596D30">
        <w:rPr>
          <w:rFonts w:ascii="Tahoma" w:hAnsi="Tahoma" w:cs="Tahoma"/>
          <w:color w:val="FF0000"/>
        </w:rPr>
        <w:t>]</w:t>
      </w:r>
      <w:r w:rsidRPr="00596D30">
        <w:rPr>
          <w:rFonts w:ascii="Tahoma" w:hAnsi="Tahoma" w:cs="Tahoma"/>
        </w:rPr>
        <w:t xml:space="preserve"> upon termination of employment with the </w:t>
      </w:r>
      <w:r w:rsidRPr="00596D30">
        <w:rPr>
          <w:rFonts w:ascii="Tahoma" w:hAnsi="Tahoma" w:cs="Tahoma"/>
          <w:color w:val="FF0000"/>
        </w:rPr>
        <w:t>[</w:t>
      </w:r>
      <w:r w:rsidR="00DC0C48" w:rsidRPr="00596D30">
        <w:rPr>
          <w:rFonts w:ascii="Tahoma" w:hAnsi="Tahoma" w:cs="Tahoma"/>
          <w:color w:val="FF0000"/>
        </w:rPr>
        <w:t xml:space="preserve">Organization </w:t>
      </w:r>
      <w:r w:rsidRPr="00596D30">
        <w:rPr>
          <w:rFonts w:ascii="Tahoma" w:hAnsi="Tahoma" w:cs="Tahoma"/>
          <w:color w:val="FF0000"/>
        </w:rPr>
        <w:t>Name]</w:t>
      </w:r>
      <w:r w:rsidRPr="00596D30">
        <w:rPr>
          <w:rFonts w:ascii="Tahoma" w:hAnsi="Tahoma" w:cs="Tahoma"/>
        </w:rPr>
        <w:t xml:space="preserve">. </w:t>
      </w:r>
    </w:p>
    <w:p w:rsidR="005B5941" w:rsidRPr="00596D30" w:rsidRDefault="005B5941" w:rsidP="00DC0C48">
      <w:pPr>
        <w:pStyle w:val="ListParagraph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If the card is lost, misplaced, or stolen, the cardholder is responsible for informing </w:t>
      </w:r>
      <w:r w:rsidR="00EC3F34" w:rsidRPr="00596D30">
        <w:rPr>
          <w:rFonts w:ascii="Tahoma" w:hAnsi="Tahoma" w:cs="Tahoma"/>
          <w:lang w:val="en-CA"/>
        </w:rPr>
        <w:t xml:space="preserve">BMO Customer Service Line @ 1-800-261-3361 and notify the </w:t>
      </w:r>
      <w:r w:rsidR="00596D30" w:rsidRPr="00596D30">
        <w:rPr>
          <w:rFonts w:ascii="Tahoma" w:hAnsi="Tahoma" w:cs="Tahoma"/>
          <w:color w:val="FF0000"/>
        </w:rPr>
        <w:t xml:space="preserve">[Organization Position </w:t>
      </w:r>
      <w:r w:rsidR="00596D30">
        <w:rPr>
          <w:rFonts w:ascii="Tahoma" w:hAnsi="Tahoma" w:cs="Tahoma"/>
          <w:color w:val="FF0000"/>
        </w:rPr>
        <w:t>o</w:t>
      </w:r>
      <w:r w:rsidR="00596D30" w:rsidRPr="00596D30">
        <w:rPr>
          <w:rFonts w:ascii="Tahoma" w:hAnsi="Tahoma" w:cs="Tahoma"/>
          <w:color w:val="FF0000"/>
        </w:rPr>
        <w:t>r Department]</w:t>
      </w:r>
      <w:r w:rsidR="005F1B83" w:rsidRPr="00596D30">
        <w:rPr>
          <w:rFonts w:ascii="Tahoma" w:hAnsi="Tahoma" w:cs="Tahoma"/>
          <w:lang w:val="en-CA"/>
        </w:rPr>
        <w:t xml:space="preserve">, </w:t>
      </w:r>
      <w:r w:rsidRPr="00596D30">
        <w:rPr>
          <w:rFonts w:ascii="Tahoma" w:hAnsi="Tahoma" w:cs="Tahoma"/>
        </w:rPr>
        <w:t xml:space="preserve">as soon as possible. </w:t>
      </w:r>
    </w:p>
    <w:p w:rsidR="00A508A9" w:rsidRPr="00596D30" w:rsidRDefault="005B5941" w:rsidP="00DC0C48">
      <w:pPr>
        <w:spacing w:line="276" w:lineRule="auto"/>
        <w:rPr>
          <w:rFonts w:ascii="Tahoma" w:hAnsi="Tahoma" w:cs="Tahoma"/>
        </w:rPr>
      </w:pPr>
      <w:r w:rsidRPr="00596D30">
        <w:rPr>
          <w:rFonts w:ascii="Tahoma" w:hAnsi="Tahoma" w:cs="Tahoma"/>
        </w:rPr>
        <w:t>I have read and understand the statements above and agree to use the purchasing card in accordance with all</w:t>
      </w:r>
      <w:r w:rsidR="005F1B83" w:rsidRPr="00596D30">
        <w:rPr>
          <w:rFonts w:ascii="Tahoma" w:hAnsi="Tahoma" w:cs="Tahoma"/>
        </w:rPr>
        <w:t xml:space="preserve"> procedures,</w:t>
      </w:r>
      <w:r w:rsidRPr="00596D30">
        <w:rPr>
          <w:rFonts w:ascii="Tahoma" w:hAnsi="Tahoma" w:cs="Tahoma"/>
        </w:rPr>
        <w:t xml:space="preserve"> rules and regulations governing card usage.</w:t>
      </w:r>
    </w:p>
    <w:p w:rsidR="005B5941" w:rsidRPr="00596D30" w:rsidRDefault="005B5941" w:rsidP="005B5941">
      <w:pPr>
        <w:rPr>
          <w:rFonts w:ascii="Tahoma" w:hAnsi="Tahoma" w:cs="Tahoma"/>
        </w:rPr>
      </w:pPr>
    </w:p>
    <w:p w:rsidR="005B5941" w:rsidRPr="00596D30" w:rsidRDefault="005B5941" w:rsidP="00DC0C48">
      <w:pPr>
        <w:tabs>
          <w:tab w:val="right" w:leader="underscore" w:pos="4320"/>
          <w:tab w:val="left" w:pos="4680"/>
        </w:tabs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Card Number: </w:t>
      </w:r>
      <w:r w:rsidR="00DC0C48" w:rsidRPr="00596D30">
        <w:rPr>
          <w:rFonts w:ascii="Tahoma" w:hAnsi="Tahoma" w:cs="Tahoma"/>
        </w:rPr>
        <w:tab/>
      </w:r>
      <w:r w:rsidR="00DC0C48" w:rsidRPr="00596D30">
        <w:rPr>
          <w:rFonts w:ascii="Tahoma" w:hAnsi="Tahoma" w:cs="Tahoma"/>
        </w:rPr>
        <w:tab/>
      </w:r>
      <w:r w:rsidR="005F1B83" w:rsidRPr="00596D30">
        <w:rPr>
          <w:rFonts w:ascii="Tahoma" w:hAnsi="Tahoma" w:cs="Tahoma"/>
        </w:rPr>
        <w:t>Card</w:t>
      </w:r>
      <w:r w:rsidRPr="00596D30">
        <w:rPr>
          <w:rFonts w:ascii="Tahoma" w:hAnsi="Tahoma" w:cs="Tahoma"/>
        </w:rPr>
        <w:t xml:space="preserve"> Limits: ___________________________</w:t>
      </w:r>
    </w:p>
    <w:p w:rsidR="005B5941" w:rsidRPr="00596D30" w:rsidRDefault="005B5941" w:rsidP="00DC0C48">
      <w:pPr>
        <w:tabs>
          <w:tab w:val="right" w:leader="underscore" w:pos="4320"/>
          <w:tab w:val="left" w:pos="4680"/>
        </w:tabs>
        <w:rPr>
          <w:rFonts w:ascii="Tahoma" w:hAnsi="Tahoma" w:cs="Tahoma"/>
        </w:rPr>
      </w:pPr>
    </w:p>
    <w:p w:rsidR="005B5941" w:rsidRPr="00596D30" w:rsidRDefault="005B5941" w:rsidP="00DC0C48">
      <w:pPr>
        <w:tabs>
          <w:tab w:val="right" w:leader="underscore" w:pos="4320"/>
          <w:tab w:val="left" w:pos="4680"/>
        </w:tabs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Cardholder Name: </w:t>
      </w:r>
      <w:r w:rsidR="00DC0C48" w:rsidRPr="00596D30">
        <w:rPr>
          <w:rFonts w:ascii="Tahoma" w:hAnsi="Tahoma" w:cs="Tahoma"/>
        </w:rPr>
        <w:tab/>
      </w:r>
      <w:r w:rsidR="00DC0C48" w:rsidRPr="00596D30">
        <w:rPr>
          <w:rFonts w:ascii="Tahoma" w:hAnsi="Tahoma" w:cs="Tahoma"/>
        </w:rPr>
        <w:tab/>
      </w:r>
      <w:r w:rsidRPr="00596D30">
        <w:rPr>
          <w:rFonts w:ascii="Tahoma" w:hAnsi="Tahoma" w:cs="Tahoma"/>
        </w:rPr>
        <w:t>Signature: ____________________________</w:t>
      </w:r>
    </w:p>
    <w:p w:rsidR="005B5941" w:rsidRPr="00596D30" w:rsidRDefault="005B5941" w:rsidP="00DC0C48">
      <w:pPr>
        <w:tabs>
          <w:tab w:val="right" w:leader="underscore" w:pos="4320"/>
          <w:tab w:val="left" w:pos="4680"/>
        </w:tabs>
        <w:rPr>
          <w:rFonts w:ascii="Tahoma" w:hAnsi="Tahoma" w:cs="Tahoma"/>
        </w:rPr>
      </w:pPr>
    </w:p>
    <w:p w:rsidR="005B5941" w:rsidRPr="00596D30" w:rsidRDefault="005B5941" w:rsidP="00DC0C48">
      <w:pPr>
        <w:tabs>
          <w:tab w:val="right" w:leader="underscore" w:pos="4320"/>
          <w:tab w:val="left" w:pos="4680"/>
        </w:tabs>
        <w:rPr>
          <w:rFonts w:ascii="Tahoma" w:hAnsi="Tahoma" w:cs="Tahoma"/>
        </w:rPr>
      </w:pPr>
      <w:r w:rsidRPr="00596D30">
        <w:rPr>
          <w:rFonts w:ascii="Tahoma" w:hAnsi="Tahoma" w:cs="Tahoma"/>
        </w:rPr>
        <w:t xml:space="preserve">Date Issued: </w:t>
      </w:r>
      <w:r w:rsidR="00DC0C48" w:rsidRPr="00596D30">
        <w:rPr>
          <w:rFonts w:ascii="Tahoma" w:hAnsi="Tahoma" w:cs="Tahoma"/>
        </w:rPr>
        <w:tab/>
      </w:r>
      <w:r w:rsidR="00DC0C48" w:rsidRPr="00596D30">
        <w:rPr>
          <w:rFonts w:ascii="Tahoma" w:hAnsi="Tahoma" w:cs="Tahoma"/>
        </w:rPr>
        <w:tab/>
      </w:r>
      <w:r w:rsidRPr="00596D30">
        <w:rPr>
          <w:rFonts w:ascii="Tahoma" w:hAnsi="Tahoma" w:cs="Tahoma"/>
        </w:rPr>
        <w:t>Department: __________________________</w:t>
      </w:r>
    </w:p>
    <w:p w:rsidR="005B5941" w:rsidRDefault="00596D30" w:rsidP="005B5941">
      <w:r w:rsidRPr="00596D30">
        <w:rPr>
          <w:rFonts w:ascii="Tahoma" w:hAnsi="Tahoma" w:cs="Tahom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161457</wp:posOffset>
                </wp:positionV>
                <wp:extent cx="4138863" cy="1376413"/>
                <wp:effectExtent l="0" t="0" r="1460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863" cy="137641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A49" w:rsidRDefault="00DC0A49" w:rsidP="00DC0A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The </w:t>
                            </w:r>
                            <w:r w:rsidRPr="00DC0A49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>Cardholder Agreement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is for your internal use only. </w:t>
                            </w:r>
                          </w:p>
                          <w:p w:rsidR="00DC0A49" w:rsidRDefault="00DC0A49" w:rsidP="00DC0A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DC0A49" w:rsidRDefault="00DC0A49" w:rsidP="00DC0A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This</w:t>
                            </w:r>
                            <w:r w:rsidR="00596D30" w:rsidRPr="00596D3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sample </w:t>
                            </w:r>
                            <w:r w:rsidR="00596D30">
                              <w:rPr>
                                <w:rFonts w:ascii="Tahoma" w:hAnsi="Tahoma" w:cs="Tahoma"/>
                                <w:sz w:val="20"/>
                              </w:rPr>
                              <w:t>can be</w:t>
                            </w:r>
                            <w:r w:rsidR="00596D30" w:rsidRPr="00596D3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596D30">
                              <w:rPr>
                                <w:rFonts w:ascii="Tahoma" w:hAnsi="Tahoma" w:cs="Tahoma"/>
                                <w:sz w:val="20"/>
                              </w:rPr>
                              <w:t>customized for members participating in the AMSC Procurement Card</w:t>
                            </w:r>
                            <w:r w:rsidR="00596D30" w:rsidRPr="00596D3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AMSC does not require a copy.</w:t>
                            </w:r>
                          </w:p>
                          <w:p w:rsidR="00DC0A49" w:rsidRDefault="00DC0A49" w:rsidP="00DC0A4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:rsidR="00596D30" w:rsidRDefault="00596D30" w:rsidP="007A5C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596D30">
                              <w:rPr>
                                <w:rFonts w:ascii="Tahoma" w:hAnsi="Tahoma" w:cs="Tahoma"/>
                                <w:sz w:val="20"/>
                              </w:rPr>
                              <w:t>Update the areas in red to reflect your organization</w:t>
                            </w:r>
                          </w:p>
                          <w:p w:rsidR="00596D30" w:rsidRDefault="00596D30" w:rsidP="007A5C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When changes are complete</w:t>
                            </w:r>
                            <w:r w:rsidRPr="00596D3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delete this text box </w:t>
                            </w:r>
                          </w:p>
                          <w:p w:rsidR="00596D30" w:rsidRPr="00596D30" w:rsidRDefault="00596D30" w:rsidP="007A5CA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S</w:t>
                            </w:r>
                            <w:r w:rsidRPr="00596D30">
                              <w:rPr>
                                <w:rFonts w:ascii="Tahoma" w:hAnsi="Tahoma" w:cs="Tahoma"/>
                                <w:sz w:val="20"/>
                              </w:rPr>
                              <w:t>ave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and distribute as needed</w:t>
                            </w:r>
                            <w:r w:rsidRPr="00596D30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.7pt;width:325.9pt;height:108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" fillcolor="yellow">
                <v:textbox>
                  <w:txbxContent>
                    <w:p w:rsidR="00DC0A49" w:rsidRDefault="00DC0A49" w:rsidP="00DC0A4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The </w:t>
                      </w:r>
                      <w:r w:rsidRPr="00DC0A49">
                        <w:rPr>
                          <w:rFonts w:ascii="Tahoma" w:hAnsi="Tahoma" w:cs="Tahoma"/>
                          <w:i/>
                          <w:sz w:val="20"/>
                        </w:rPr>
                        <w:t>Cardholder Agreement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is for your internal use only. </w:t>
                      </w:r>
                    </w:p>
                    <w:p w:rsidR="00DC0A49" w:rsidRDefault="00DC0A49" w:rsidP="00DC0A4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DC0A49" w:rsidRDefault="00DC0A49" w:rsidP="00DC0A4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This</w:t>
                      </w:r>
                      <w:r w:rsidR="00596D30" w:rsidRPr="00596D30">
                        <w:rPr>
                          <w:rFonts w:ascii="Tahoma" w:hAnsi="Tahoma" w:cs="Tahoma"/>
                          <w:sz w:val="20"/>
                        </w:rPr>
                        <w:t xml:space="preserve"> sample </w:t>
                      </w:r>
                      <w:r w:rsidR="00596D30">
                        <w:rPr>
                          <w:rFonts w:ascii="Tahoma" w:hAnsi="Tahoma" w:cs="Tahoma"/>
                          <w:sz w:val="20"/>
                        </w:rPr>
                        <w:t>can be</w:t>
                      </w:r>
                      <w:r w:rsidR="00596D30" w:rsidRPr="00596D30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="00596D30">
                        <w:rPr>
                          <w:rFonts w:ascii="Tahoma" w:hAnsi="Tahoma" w:cs="Tahoma"/>
                          <w:sz w:val="20"/>
                        </w:rPr>
                        <w:t>customized for members participating in the AMSC Procurement Card</w:t>
                      </w:r>
                      <w:r w:rsidR="00596D30" w:rsidRPr="00596D30">
                        <w:rPr>
                          <w:rFonts w:ascii="Tahoma" w:hAnsi="Tahoma" w:cs="Tahoma"/>
                          <w:sz w:val="2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AMSC does not require a copy.</w:t>
                      </w:r>
                    </w:p>
                    <w:p w:rsidR="00DC0A49" w:rsidRDefault="00DC0A49" w:rsidP="00DC0A49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</w:rPr>
                      </w:pPr>
                    </w:p>
                    <w:p w:rsidR="00596D30" w:rsidRDefault="00596D30" w:rsidP="007A5C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 w:rsidRPr="00596D30">
                        <w:rPr>
                          <w:rFonts w:ascii="Tahoma" w:hAnsi="Tahoma" w:cs="Tahoma"/>
                          <w:sz w:val="20"/>
                        </w:rPr>
                        <w:t>Update the areas in red to reflect your organization</w:t>
                      </w:r>
                    </w:p>
                    <w:p w:rsidR="00596D30" w:rsidRDefault="00596D30" w:rsidP="007A5C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When changes are complete</w:t>
                      </w:r>
                      <w:r w:rsidRPr="00596D30">
                        <w:rPr>
                          <w:rFonts w:ascii="Tahoma" w:hAnsi="Tahoma" w:cs="Tahoma"/>
                          <w:sz w:val="20"/>
                        </w:rPr>
                        <w:t xml:space="preserve"> delete this text box </w:t>
                      </w:r>
                    </w:p>
                    <w:p w:rsidR="00596D30" w:rsidRPr="00596D30" w:rsidRDefault="00596D30" w:rsidP="007A5CA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S</w:t>
                      </w:r>
                      <w:r w:rsidRPr="00596D30">
                        <w:rPr>
                          <w:rFonts w:ascii="Tahoma" w:hAnsi="Tahoma" w:cs="Tahoma"/>
                          <w:sz w:val="20"/>
                        </w:rPr>
                        <w:t>ave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and distribute as needed</w:t>
                      </w:r>
                      <w:r w:rsidRPr="00596D30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B5941" w:rsidSect="00DC0C48">
      <w:headerReference w:type="default" r:id="rId7"/>
      <w:pgSz w:w="12240" w:h="15840"/>
      <w:pgMar w:top="17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24" w:rsidRDefault="00F23E24" w:rsidP="005B5941">
      <w:pPr>
        <w:spacing w:after="0" w:line="240" w:lineRule="auto"/>
      </w:pPr>
      <w:r>
        <w:separator/>
      </w:r>
    </w:p>
  </w:endnote>
  <w:endnote w:type="continuationSeparator" w:id="0">
    <w:p w:rsidR="00F23E24" w:rsidRDefault="00F23E24" w:rsidP="005B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24" w:rsidRDefault="00F23E24" w:rsidP="005B5941">
      <w:pPr>
        <w:spacing w:after="0" w:line="240" w:lineRule="auto"/>
      </w:pPr>
      <w:r>
        <w:separator/>
      </w:r>
    </w:p>
  </w:footnote>
  <w:footnote w:type="continuationSeparator" w:id="0">
    <w:p w:rsidR="00F23E24" w:rsidRDefault="00F23E24" w:rsidP="005B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F34" w:rsidRPr="00596D30" w:rsidRDefault="00596D30">
    <w:pPr>
      <w:pStyle w:val="Header"/>
      <w:rPr>
        <w:rFonts w:ascii="Tahoma" w:hAnsi="Tahoma" w:cs="Tahoma"/>
        <w:b/>
        <w:color w:val="FF0000"/>
        <w:lang w:val="en-CA"/>
      </w:rPr>
    </w:pPr>
    <w:r w:rsidRPr="00596D30">
      <w:rPr>
        <w:rFonts w:ascii="Tahoma" w:hAnsi="Tahoma" w:cs="Tahoma"/>
        <w:b/>
        <w:noProof/>
        <w:color w:val="FF0000"/>
        <w:lang w:val="en-CA" w:eastAsia="en-CA"/>
      </w:rPr>
      <w:t>[INSERT YOUR ORGANIZATION’S LOGO]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797"/>
    <w:multiLevelType w:val="hybridMultilevel"/>
    <w:tmpl w:val="4AF0613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616"/>
    <w:multiLevelType w:val="hybridMultilevel"/>
    <w:tmpl w:val="DE52A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DAB"/>
    <w:multiLevelType w:val="hybridMultilevel"/>
    <w:tmpl w:val="57D639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D06D2"/>
    <w:multiLevelType w:val="hybridMultilevel"/>
    <w:tmpl w:val="BEEC0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41"/>
    <w:rsid w:val="00596D30"/>
    <w:rsid w:val="005B5941"/>
    <w:rsid w:val="005F1B83"/>
    <w:rsid w:val="007A5CA6"/>
    <w:rsid w:val="00A508A9"/>
    <w:rsid w:val="00DC0A49"/>
    <w:rsid w:val="00DC0C48"/>
    <w:rsid w:val="00EC3F34"/>
    <w:rsid w:val="00F2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7FEC385-5E88-409D-961B-218A1BCE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941"/>
  </w:style>
  <w:style w:type="paragraph" w:styleId="Footer">
    <w:name w:val="footer"/>
    <w:basedOn w:val="Normal"/>
    <w:link w:val="FooterChar"/>
    <w:uiPriority w:val="99"/>
    <w:unhideWhenUsed/>
    <w:rsid w:val="005B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941"/>
  </w:style>
  <w:style w:type="paragraph" w:styleId="ListParagraph">
    <w:name w:val="List Paragraph"/>
    <w:basedOn w:val="Normal"/>
    <w:uiPriority w:val="34"/>
    <w:qFormat/>
    <w:rsid w:val="005F1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Warren</dc:creator>
  <cp:keywords/>
  <dc:description/>
  <cp:lastModifiedBy>Rena Stackhouse</cp:lastModifiedBy>
  <cp:revision>4</cp:revision>
  <dcterms:created xsi:type="dcterms:W3CDTF">2018-04-05T19:32:00Z</dcterms:created>
  <dcterms:modified xsi:type="dcterms:W3CDTF">2018-04-09T16:39:00Z</dcterms:modified>
</cp:coreProperties>
</file>