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17E10D" w14:textId="77777777" w:rsidR="00216EE8" w:rsidRDefault="00216EE8">
      <w:pPr>
        <w:pStyle w:val="BodyText"/>
        <w:rPr>
          <w:rFonts w:ascii="Times New Roman"/>
          <w:sz w:val="20"/>
        </w:rPr>
      </w:pPr>
    </w:p>
    <w:p w14:paraId="7117E10E" w14:textId="77777777" w:rsidR="00216EE8" w:rsidRDefault="00216EE8">
      <w:pPr>
        <w:pStyle w:val="BodyText"/>
        <w:spacing w:before="8"/>
        <w:rPr>
          <w:rFonts w:ascii="Times New Roman"/>
          <w:sz w:val="19"/>
        </w:rPr>
      </w:pPr>
    </w:p>
    <w:p w14:paraId="7117E10F" w14:textId="0C43577D" w:rsidR="00216EE8" w:rsidRDefault="00AF7E3D">
      <w:pPr>
        <w:spacing w:before="88" w:line="254" w:lineRule="auto"/>
        <w:ind w:left="1520" w:right="1325" w:firstLine="221"/>
        <w:rPr>
          <w:b/>
          <w:color w:val="001389"/>
          <w:w w:val="95"/>
          <w:sz w:val="38"/>
        </w:rPr>
      </w:pPr>
      <w:r>
        <w:rPr>
          <w:b/>
          <w:color w:val="001389"/>
          <w:sz w:val="38"/>
        </w:rPr>
        <w:t>MEMBER</w:t>
      </w:r>
      <w:r>
        <w:rPr>
          <w:b/>
          <w:color w:val="001389"/>
          <w:spacing w:val="-62"/>
          <w:sz w:val="38"/>
        </w:rPr>
        <w:t xml:space="preserve"> </w:t>
      </w:r>
      <w:r>
        <w:rPr>
          <w:b/>
          <w:color w:val="001389"/>
          <w:sz w:val="38"/>
        </w:rPr>
        <w:t>REQUEST</w:t>
      </w:r>
      <w:r>
        <w:rPr>
          <w:b/>
          <w:color w:val="001389"/>
          <w:spacing w:val="-62"/>
          <w:sz w:val="38"/>
        </w:rPr>
        <w:t xml:space="preserve"> </w:t>
      </w:r>
      <w:r>
        <w:rPr>
          <w:b/>
          <w:color w:val="001389"/>
          <w:sz w:val="38"/>
        </w:rPr>
        <w:t>FOR</w:t>
      </w:r>
      <w:r>
        <w:rPr>
          <w:b/>
          <w:color w:val="001389"/>
          <w:spacing w:val="-67"/>
          <w:sz w:val="38"/>
        </w:rPr>
        <w:t xml:space="preserve"> </w:t>
      </w:r>
      <w:r>
        <w:rPr>
          <w:b/>
          <w:color w:val="001389"/>
          <w:sz w:val="38"/>
        </w:rPr>
        <w:t>DECISION</w:t>
      </w:r>
      <w:r>
        <w:rPr>
          <w:b/>
          <w:color w:val="001389"/>
          <w:spacing w:val="-61"/>
          <w:sz w:val="38"/>
        </w:rPr>
        <w:t xml:space="preserve"> </w:t>
      </w:r>
      <w:r>
        <w:rPr>
          <w:b/>
          <w:color w:val="001389"/>
          <w:sz w:val="38"/>
        </w:rPr>
        <w:t xml:space="preserve">(RFD) </w:t>
      </w:r>
      <w:r>
        <w:rPr>
          <w:b/>
          <w:color w:val="001389"/>
          <w:w w:val="95"/>
          <w:sz w:val="38"/>
        </w:rPr>
        <w:t>SPRING 2020</w:t>
      </w:r>
      <w:r>
        <w:rPr>
          <w:b/>
          <w:color w:val="001389"/>
          <w:spacing w:val="-54"/>
          <w:w w:val="95"/>
          <w:sz w:val="38"/>
        </w:rPr>
        <w:t xml:space="preserve"> </w:t>
      </w:r>
      <w:r>
        <w:rPr>
          <w:b/>
          <w:color w:val="001389"/>
          <w:w w:val="95"/>
          <w:sz w:val="38"/>
        </w:rPr>
        <w:t>MUNICIPAL LEADERS' CAUCUS</w:t>
      </w:r>
    </w:p>
    <w:p w14:paraId="7117E110" w14:textId="60F94BEC" w:rsidR="00216EE8" w:rsidRPr="008E34B5" w:rsidRDefault="00435EA4" w:rsidP="00435EA4">
      <w:pPr>
        <w:pStyle w:val="BodyText"/>
        <w:spacing w:before="4"/>
        <w:jc w:val="center"/>
        <w:rPr>
          <w:b/>
          <w:w w:val="95"/>
          <w:sz w:val="38"/>
        </w:rPr>
      </w:pPr>
      <w:r w:rsidRPr="008E34B5">
        <w:rPr>
          <w:b/>
          <w:w w:val="95"/>
          <w:sz w:val="38"/>
        </w:rPr>
        <w:t>Adopted as Amended</w:t>
      </w:r>
      <w:r w:rsidR="00DD6FF5" w:rsidRPr="008E34B5">
        <w:rPr>
          <w:b/>
          <w:w w:val="95"/>
          <w:sz w:val="38"/>
        </w:rPr>
        <w:t xml:space="preserve"> on June </w:t>
      </w:r>
      <w:r w:rsidR="008E34B5" w:rsidRPr="008E34B5">
        <w:rPr>
          <w:b/>
          <w:w w:val="95"/>
          <w:sz w:val="38"/>
        </w:rPr>
        <w:t>18, 2020</w:t>
      </w:r>
    </w:p>
    <w:p w14:paraId="7567BBD4" w14:textId="77777777" w:rsidR="00FB57B8" w:rsidRDefault="00FB57B8">
      <w:pPr>
        <w:pStyle w:val="Heading1"/>
        <w:rPr>
          <w:color w:val="001389"/>
        </w:rPr>
      </w:pPr>
    </w:p>
    <w:p w14:paraId="7117E111" w14:textId="50A21761" w:rsidR="00216EE8" w:rsidRDefault="00AF7E3D">
      <w:pPr>
        <w:pStyle w:val="Heading1"/>
      </w:pPr>
      <w:r>
        <w:rPr>
          <w:color w:val="001389"/>
        </w:rPr>
        <w:t>DATE</w:t>
      </w:r>
      <w:r w:rsidR="00FB57B8">
        <w:rPr>
          <w:color w:val="001389"/>
        </w:rPr>
        <w:t xml:space="preserve"> SUMBITTED</w:t>
      </w:r>
      <w:r>
        <w:rPr>
          <w:color w:val="001389"/>
        </w:rPr>
        <w:t>:</w:t>
      </w:r>
    </w:p>
    <w:p w14:paraId="7117E112" w14:textId="77777777" w:rsidR="00216EE8" w:rsidRDefault="00AF7E3D">
      <w:pPr>
        <w:pStyle w:val="BodyText"/>
        <w:spacing w:before="33"/>
        <w:ind w:left="112"/>
      </w:pPr>
      <w:r>
        <w:t>February 24, 2020</w:t>
      </w:r>
    </w:p>
    <w:p w14:paraId="7117E113" w14:textId="77777777" w:rsidR="00216EE8" w:rsidRDefault="00216EE8">
      <w:pPr>
        <w:pStyle w:val="BodyText"/>
        <w:spacing w:before="3"/>
        <w:rPr>
          <w:sz w:val="25"/>
        </w:rPr>
      </w:pPr>
    </w:p>
    <w:p w14:paraId="7117E114" w14:textId="77777777" w:rsidR="00216EE8" w:rsidRDefault="00AF7E3D">
      <w:pPr>
        <w:pStyle w:val="Heading1"/>
        <w:ind w:left="115"/>
      </w:pPr>
      <w:r>
        <w:rPr>
          <w:color w:val="001389"/>
        </w:rPr>
        <w:t>TOPIC:</w:t>
      </w:r>
    </w:p>
    <w:p w14:paraId="7117E115" w14:textId="77777777" w:rsidR="00216EE8" w:rsidRDefault="00AF7E3D">
      <w:pPr>
        <w:pStyle w:val="BodyText"/>
        <w:spacing w:before="33"/>
        <w:ind w:left="114"/>
      </w:pPr>
      <w:r>
        <w:t>Local Elections Reserved for Local Issues</w:t>
      </w:r>
    </w:p>
    <w:p w14:paraId="7117E116" w14:textId="77777777" w:rsidR="00216EE8" w:rsidRDefault="00216EE8">
      <w:pPr>
        <w:pStyle w:val="BodyText"/>
        <w:spacing w:before="3"/>
        <w:rPr>
          <w:sz w:val="25"/>
        </w:rPr>
      </w:pPr>
    </w:p>
    <w:p w14:paraId="7117E117" w14:textId="77777777" w:rsidR="00216EE8" w:rsidRDefault="00AF7E3D">
      <w:pPr>
        <w:pStyle w:val="Heading1"/>
      </w:pPr>
      <w:r>
        <w:rPr>
          <w:color w:val="001389"/>
        </w:rPr>
        <w:t>RECOMMENDATION:</w:t>
      </w:r>
    </w:p>
    <w:p w14:paraId="7117E118" w14:textId="4557EC9B" w:rsidR="00216EE8" w:rsidRDefault="00AF7E3D">
      <w:pPr>
        <w:pStyle w:val="BodyText"/>
        <w:spacing w:before="33" w:line="273" w:lineRule="auto"/>
        <w:ind w:left="115" w:right="685" w:hanging="10"/>
      </w:pPr>
      <w:r>
        <w:rPr>
          <w:w w:val="105"/>
        </w:rPr>
        <w:t>The Council from the City of Grande Prairie requests that the AUMA Board support maintaining local</w:t>
      </w:r>
      <w:r>
        <w:rPr>
          <w:spacing w:val="-22"/>
          <w:w w:val="105"/>
        </w:rPr>
        <w:t xml:space="preserve"> </w:t>
      </w:r>
      <w:r>
        <w:rPr>
          <w:w w:val="105"/>
        </w:rPr>
        <w:t>elections</w:t>
      </w:r>
      <w:r>
        <w:rPr>
          <w:spacing w:val="-16"/>
          <w:w w:val="105"/>
        </w:rPr>
        <w:t xml:space="preserve"> </w:t>
      </w:r>
      <w:r>
        <w:rPr>
          <w:w w:val="105"/>
        </w:rPr>
        <w:t>for</w:t>
      </w:r>
      <w:r>
        <w:rPr>
          <w:spacing w:val="-19"/>
          <w:w w:val="105"/>
        </w:rPr>
        <w:t xml:space="preserve"> </w:t>
      </w:r>
      <w:r>
        <w:rPr>
          <w:w w:val="105"/>
        </w:rPr>
        <w:t>local</w:t>
      </w:r>
      <w:r>
        <w:rPr>
          <w:spacing w:val="-19"/>
          <w:w w:val="105"/>
        </w:rPr>
        <w:t xml:space="preserve"> </w:t>
      </w:r>
      <w:r>
        <w:rPr>
          <w:w w:val="105"/>
        </w:rPr>
        <w:t>issues</w:t>
      </w:r>
      <w:r w:rsidR="00456028">
        <w:rPr>
          <w:spacing w:val="-20"/>
          <w:w w:val="105"/>
        </w:rPr>
        <w:t>.</w:t>
      </w:r>
    </w:p>
    <w:p w14:paraId="7117E119" w14:textId="77777777" w:rsidR="00216EE8" w:rsidRDefault="00216EE8">
      <w:pPr>
        <w:pStyle w:val="BodyText"/>
        <w:spacing w:before="5"/>
        <w:rPr>
          <w:sz w:val="23"/>
        </w:rPr>
      </w:pPr>
    </w:p>
    <w:p w14:paraId="7117E11A" w14:textId="77777777" w:rsidR="00216EE8" w:rsidRDefault="00AF7E3D">
      <w:pPr>
        <w:pStyle w:val="Heading1"/>
      </w:pPr>
      <w:r>
        <w:rPr>
          <w:color w:val="001389"/>
        </w:rPr>
        <w:t>BACKGROUND:</w:t>
      </w:r>
    </w:p>
    <w:p w14:paraId="7117E11B" w14:textId="77777777" w:rsidR="00216EE8" w:rsidRDefault="00AF7E3D">
      <w:pPr>
        <w:pStyle w:val="BodyText"/>
        <w:spacing w:before="33"/>
        <w:ind w:left="117"/>
      </w:pPr>
      <w:r>
        <w:t>We believe local elections are for local issues.</w:t>
      </w:r>
    </w:p>
    <w:p w14:paraId="7117E11C" w14:textId="77777777" w:rsidR="00216EE8" w:rsidRDefault="00216EE8">
      <w:pPr>
        <w:pStyle w:val="BodyText"/>
        <w:spacing w:before="2"/>
        <w:rPr>
          <w:sz w:val="28"/>
        </w:rPr>
      </w:pPr>
    </w:p>
    <w:p w14:paraId="7117E11D" w14:textId="77777777" w:rsidR="00216EE8" w:rsidRDefault="00AF7E3D">
      <w:pPr>
        <w:pStyle w:val="BodyText"/>
        <w:spacing w:line="273" w:lineRule="auto"/>
        <w:ind w:left="115" w:right="685" w:hanging="10"/>
      </w:pPr>
      <w:r>
        <w:rPr>
          <w:w w:val="105"/>
        </w:rPr>
        <w:t>The</w:t>
      </w:r>
      <w:r>
        <w:rPr>
          <w:spacing w:val="-28"/>
          <w:w w:val="105"/>
        </w:rPr>
        <w:t xml:space="preserve"> </w:t>
      </w:r>
      <w:r>
        <w:rPr>
          <w:w w:val="105"/>
        </w:rPr>
        <w:t>Province</w:t>
      </w:r>
      <w:r>
        <w:rPr>
          <w:spacing w:val="-17"/>
          <w:w w:val="105"/>
        </w:rPr>
        <w:t xml:space="preserve"> </w:t>
      </w:r>
      <w:r>
        <w:rPr>
          <w:w w:val="105"/>
        </w:rPr>
        <w:t>of</w:t>
      </w:r>
      <w:r>
        <w:rPr>
          <w:spacing w:val="-25"/>
          <w:w w:val="105"/>
        </w:rPr>
        <w:t xml:space="preserve"> </w:t>
      </w:r>
      <w:r>
        <w:rPr>
          <w:w w:val="105"/>
        </w:rPr>
        <w:t>Alberta</w:t>
      </w:r>
      <w:r>
        <w:rPr>
          <w:spacing w:val="-17"/>
          <w:w w:val="105"/>
        </w:rPr>
        <w:t xml:space="preserve"> </w:t>
      </w:r>
      <w:r>
        <w:rPr>
          <w:w w:val="105"/>
        </w:rPr>
        <w:t>has</w:t>
      </w:r>
      <w:r>
        <w:rPr>
          <w:spacing w:val="-25"/>
          <w:w w:val="105"/>
        </w:rPr>
        <w:t xml:space="preserve"> </w:t>
      </w:r>
      <w:r>
        <w:rPr>
          <w:w w:val="105"/>
        </w:rPr>
        <w:t>indicated</w:t>
      </w:r>
      <w:r>
        <w:rPr>
          <w:spacing w:val="-17"/>
          <w:w w:val="105"/>
        </w:rPr>
        <w:t xml:space="preserve"> </w:t>
      </w:r>
      <w:r>
        <w:rPr>
          <w:w w:val="105"/>
        </w:rPr>
        <w:t>they</w:t>
      </w:r>
      <w:r>
        <w:rPr>
          <w:spacing w:val="-30"/>
          <w:w w:val="105"/>
        </w:rPr>
        <w:t xml:space="preserve"> </w:t>
      </w:r>
      <w:r>
        <w:rPr>
          <w:w w:val="105"/>
        </w:rPr>
        <w:t>intend</w:t>
      </w:r>
      <w:r>
        <w:rPr>
          <w:spacing w:val="-23"/>
          <w:w w:val="105"/>
        </w:rPr>
        <w:t xml:space="preserve"> </w:t>
      </w:r>
      <w:r>
        <w:rPr>
          <w:w w:val="105"/>
        </w:rPr>
        <w:t>to</w:t>
      </w:r>
      <w:r>
        <w:rPr>
          <w:spacing w:val="-20"/>
          <w:w w:val="105"/>
        </w:rPr>
        <w:t xml:space="preserve"> </w:t>
      </w:r>
      <w:r>
        <w:rPr>
          <w:w w:val="105"/>
        </w:rPr>
        <w:t>hold</w:t>
      </w:r>
      <w:r>
        <w:rPr>
          <w:spacing w:val="-26"/>
          <w:w w:val="105"/>
        </w:rPr>
        <w:t xml:space="preserve"> </w:t>
      </w:r>
      <w:r>
        <w:rPr>
          <w:w w:val="105"/>
        </w:rPr>
        <w:t>several</w:t>
      </w:r>
      <w:r>
        <w:rPr>
          <w:spacing w:val="-20"/>
          <w:w w:val="105"/>
        </w:rPr>
        <w:t xml:space="preserve"> </w:t>
      </w:r>
      <w:r>
        <w:rPr>
          <w:w w:val="105"/>
        </w:rPr>
        <w:t>referendums</w:t>
      </w:r>
      <w:r>
        <w:rPr>
          <w:spacing w:val="-17"/>
          <w:w w:val="105"/>
        </w:rPr>
        <w:t xml:space="preserve"> </w:t>
      </w:r>
      <w:r>
        <w:rPr>
          <w:w w:val="105"/>
        </w:rPr>
        <w:t>and</w:t>
      </w:r>
      <w:r>
        <w:rPr>
          <w:spacing w:val="-23"/>
          <w:w w:val="105"/>
        </w:rPr>
        <w:t xml:space="preserve"> </w:t>
      </w:r>
      <w:r>
        <w:rPr>
          <w:w w:val="105"/>
        </w:rPr>
        <w:t>Senate</w:t>
      </w:r>
      <w:r>
        <w:rPr>
          <w:spacing w:val="-18"/>
          <w:w w:val="105"/>
        </w:rPr>
        <w:t xml:space="preserve"> </w:t>
      </w:r>
      <w:r>
        <w:rPr>
          <w:w w:val="105"/>
        </w:rPr>
        <w:t>elections in conjunction with the next municipal election in Alberta in</w:t>
      </w:r>
      <w:r>
        <w:rPr>
          <w:spacing w:val="-27"/>
          <w:w w:val="105"/>
        </w:rPr>
        <w:t xml:space="preserve"> </w:t>
      </w:r>
      <w:r>
        <w:rPr>
          <w:w w:val="105"/>
        </w:rPr>
        <w:t>2021.</w:t>
      </w:r>
    </w:p>
    <w:p w14:paraId="7117E11E" w14:textId="77777777" w:rsidR="00216EE8" w:rsidRDefault="00216EE8">
      <w:pPr>
        <w:pStyle w:val="BodyText"/>
        <w:spacing w:before="1"/>
        <w:rPr>
          <w:sz w:val="25"/>
        </w:rPr>
      </w:pPr>
    </w:p>
    <w:p w14:paraId="7117E11F" w14:textId="77777777" w:rsidR="00216EE8" w:rsidRDefault="00AF7E3D">
      <w:pPr>
        <w:pStyle w:val="BodyText"/>
        <w:spacing w:line="273" w:lineRule="auto"/>
        <w:ind w:left="118" w:right="685" w:hanging="13"/>
      </w:pPr>
      <w:r>
        <w:rPr>
          <w:w w:val="105"/>
        </w:rPr>
        <w:t>The</w:t>
      </w:r>
      <w:r>
        <w:rPr>
          <w:spacing w:val="-29"/>
          <w:w w:val="105"/>
        </w:rPr>
        <w:t xml:space="preserve"> </w:t>
      </w:r>
      <w:r>
        <w:rPr>
          <w:w w:val="105"/>
        </w:rPr>
        <w:t>City</w:t>
      </w:r>
      <w:r>
        <w:rPr>
          <w:spacing w:val="-26"/>
          <w:w w:val="105"/>
        </w:rPr>
        <w:t xml:space="preserve"> </w:t>
      </w:r>
      <w:r>
        <w:rPr>
          <w:w w:val="105"/>
        </w:rPr>
        <w:t>of</w:t>
      </w:r>
      <w:r>
        <w:rPr>
          <w:spacing w:val="-28"/>
          <w:w w:val="105"/>
        </w:rPr>
        <w:t xml:space="preserve"> </w:t>
      </w:r>
      <w:r>
        <w:rPr>
          <w:w w:val="105"/>
        </w:rPr>
        <w:t>Grande</w:t>
      </w:r>
      <w:r>
        <w:rPr>
          <w:spacing w:val="-21"/>
          <w:w w:val="105"/>
        </w:rPr>
        <w:t xml:space="preserve"> </w:t>
      </w:r>
      <w:r>
        <w:rPr>
          <w:w w:val="105"/>
        </w:rPr>
        <w:t>Prairie</w:t>
      </w:r>
      <w:r>
        <w:rPr>
          <w:spacing w:val="-21"/>
          <w:w w:val="105"/>
        </w:rPr>
        <w:t xml:space="preserve"> </w:t>
      </w:r>
      <w:r>
        <w:rPr>
          <w:w w:val="105"/>
        </w:rPr>
        <w:t>does</w:t>
      </w:r>
      <w:r>
        <w:rPr>
          <w:spacing w:val="-21"/>
          <w:w w:val="105"/>
        </w:rPr>
        <w:t xml:space="preserve"> </w:t>
      </w:r>
      <w:r>
        <w:rPr>
          <w:w w:val="105"/>
        </w:rPr>
        <w:t>not</w:t>
      </w:r>
      <w:r>
        <w:rPr>
          <w:spacing w:val="8"/>
          <w:w w:val="105"/>
        </w:rPr>
        <w:t xml:space="preserve"> </w:t>
      </w:r>
      <w:r>
        <w:rPr>
          <w:w w:val="105"/>
        </w:rPr>
        <w:t>support</w:t>
      </w:r>
      <w:r>
        <w:rPr>
          <w:spacing w:val="-21"/>
          <w:w w:val="105"/>
        </w:rPr>
        <w:t xml:space="preserve"> </w:t>
      </w:r>
      <w:r>
        <w:rPr>
          <w:w w:val="105"/>
        </w:rPr>
        <w:t>adding</w:t>
      </w:r>
      <w:r>
        <w:rPr>
          <w:spacing w:val="-22"/>
          <w:w w:val="105"/>
        </w:rPr>
        <w:t xml:space="preserve"> </w:t>
      </w:r>
      <w:r>
        <w:rPr>
          <w:w w:val="105"/>
        </w:rPr>
        <w:t>a</w:t>
      </w:r>
      <w:r>
        <w:rPr>
          <w:spacing w:val="-24"/>
          <w:w w:val="105"/>
        </w:rPr>
        <w:t xml:space="preserve"> </w:t>
      </w:r>
      <w:r>
        <w:rPr>
          <w:w w:val="105"/>
        </w:rPr>
        <w:t>federal</w:t>
      </w:r>
      <w:r>
        <w:rPr>
          <w:spacing w:val="-15"/>
          <w:w w:val="105"/>
        </w:rPr>
        <w:t xml:space="preserve"> </w:t>
      </w:r>
      <w:r>
        <w:rPr>
          <w:w w:val="105"/>
        </w:rPr>
        <w:t>Senate</w:t>
      </w:r>
      <w:r>
        <w:rPr>
          <w:spacing w:val="-17"/>
          <w:w w:val="105"/>
        </w:rPr>
        <w:t xml:space="preserve"> </w:t>
      </w:r>
      <w:r>
        <w:rPr>
          <w:w w:val="105"/>
        </w:rPr>
        <w:t>election</w:t>
      </w:r>
      <w:r>
        <w:rPr>
          <w:spacing w:val="-21"/>
          <w:w w:val="105"/>
        </w:rPr>
        <w:t xml:space="preserve"> </w:t>
      </w:r>
      <w:r>
        <w:rPr>
          <w:w w:val="105"/>
        </w:rPr>
        <w:t>and</w:t>
      </w:r>
      <w:r>
        <w:rPr>
          <w:spacing w:val="-27"/>
          <w:w w:val="105"/>
        </w:rPr>
        <w:t xml:space="preserve"> </w:t>
      </w:r>
      <w:r>
        <w:rPr>
          <w:w w:val="105"/>
        </w:rPr>
        <w:t>referendum</w:t>
      </w:r>
      <w:r>
        <w:rPr>
          <w:spacing w:val="-15"/>
          <w:w w:val="105"/>
        </w:rPr>
        <w:t xml:space="preserve"> </w:t>
      </w:r>
      <w:r>
        <w:rPr>
          <w:w w:val="105"/>
        </w:rPr>
        <w:t>at</w:t>
      </w:r>
      <w:r>
        <w:rPr>
          <w:spacing w:val="-24"/>
          <w:w w:val="105"/>
        </w:rPr>
        <w:t xml:space="preserve"> </w:t>
      </w:r>
      <w:r>
        <w:rPr>
          <w:w w:val="105"/>
        </w:rPr>
        <w:t>the same time as municipal elections in</w:t>
      </w:r>
      <w:r>
        <w:rPr>
          <w:spacing w:val="-36"/>
          <w:w w:val="105"/>
        </w:rPr>
        <w:t xml:space="preserve"> </w:t>
      </w:r>
      <w:r>
        <w:rPr>
          <w:w w:val="105"/>
        </w:rPr>
        <w:t>2021.</w:t>
      </w:r>
    </w:p>
    <w:p w14:paraId="7117E120" w14:textId="77777777" w:rsidR="00216EE8" w:rsidRDefault="00216EE8">
      <w:pPr>
        <w:pStyle w:val="BodyText"/>
        <w:rPr>
          <w:sz w:val="25"/>
        </w:rPr>
      </w:pPr>
    </w:p>
    <w:p w14:paraId="7117E121" w14:textId="77777777" w:rsidR="00216EE8" w:rsidRDefault="00AF7E3D">
      <w:pPr>
        <w:pStyle w:val="BodyText"/>
        <w:spacing w:before="1" w:line="276" w:lineRule="auto"/>
        <w:ind w:left="112" w:right="685" w:firstLine="2"/>
      </w:pPr>
      <w:r>
        <w:rPr>
          <w:w w:val="105"/>
        </w:rPr>
        <w:t>Our</w:t>
      </w:r>
      <w:r>
        <w:rPr>
          <w:spacing w:val="-10"/>
          <w:w w:val="105"/>
        </w:rPr>
        <w:t xml:space="preserve"> </w:t>
      </w:r>
      <w:r>
        <w:rPr>
          <w:w w:val="105"/>
        </w:rPr>
        <w:t>stance</w:t>
      </w:r>
      <w:r>
        <w:rPr>
          <w:spacing w:val="-16"/>
          <w:w w:val="105"/>
        </w:rPr>
        <w:t xml:space="preserve"> </w:t>
      </w:r>
      <w:r>
        <w:rPr>
          <w:w w:val="105"/>
        </w:rPr>
        <w:t>is</w:t>
      </w:r>
      <w:r>
        <w:rPr>
          <w:spacing w:val="-20"/>
          <w:w w:val="105"/>
        </w:rPr>
        <w:t xml:space="preserve"> </w:t>
      </w:r>
      <w:r>
        <w:rPr>
          <w:w w:val="105"/>
        </w:rPr>
        <w:t>rooted</w:t>
      </w:r>
      <w:r>
        <w:rPr>
          <w:spacing w:val="-15"/>
          <w:w w:val="105"/>
        </w:rPr>
        <w:t xml:space="preserve"> </w:t>
      </w:r>
      <w:r>
        <w:rPr>
          <w:w w:val="105"/>
        </w:rPr>
        <w:t>in</w:t>
      </w:r>
      <w:r>
        <w:rPr>
          <w:spacing w:val="-14"/>
          <w:w w:val="105"/>
        </w:rPr>
        <w:t xml:space="preserve"> </w:t>
      </w:r>
      <w:r>
        <w:rPr>
          <w:w w:val="105"/>
        </w:rPr>
        <w:t>the</w:t>
      </w:r>
      <w:r>
        <w:rPr>
          <w:spacing w:val="-22"/>
          <w:w w:val="105"/>
        </w:rPr>
        <w:t xml:space="preserve"> </w:t>
      </w:r>
      <w:r>
        <w:rPr>
          <w:w w:val="105"/>
        </w:rPr>
        <w:t>belief</w:t>
      </w:r>
      <w:r>
        <w:rPr>
          <w:spacing w:val="-15"/>
          <w:w w:val="105"/>
        </w:rPr>
        <w:t xml:space="preserve"> </w:t>
      </w:r>
      <w:r>
        <w:rPr>
          <w:w w:val="105"/>
        </w:rPr>
        <w:t>that</w:t>
      </w:r>
      <w:r>
        <w:rPr>
          <w:spacing w:val="-16"/>
          <w:w w:val="105"/>
        </w:rPr>
        <w:t xml:space="preserve"> </w:t>
      </w:r>
      <w:r>
        <w:rPr>
          <w:w w:val="105"/>
        </w:rPr>
        <w:t>local</w:t>
      </w:r>
      <w:r>
        <w:rPr>
          <w:spacing w:val="-11"/>
          <w:w w:val="105"/>
        </w:rPr>
        <w:t xml:space="preserve"> </w:t>
      </w:r>
      <w:r>
        <w:rPr>
          <w:w w:val="105"/>
        </w:rPr>
        <w:t>elections</w:t>
      </w:r>
      <w:r>
        <w:rPr>
          <w:spacing w:val="-9"/>
          <w:w w:val="105"/>
        </w:rPr>
        <w:t xml:space="preserve"> </w:t>
      </w:r>
      <w:r>
        <w:rPr>
          <w:w w:val="105"/>
        </w:rPr>
        <w:t>are</w:t>
      </w:r>
      <w:r>
        <w:rPr>
          <w:spacing w:val="-20"/>
          <w:w w:val="105"/>
        </w:rPr>
        <w:t xml:space="preserve"> </w:t>
      </w:r>
      <w:r>
        <w:rPr>
          <w:w w:val="105"/>
        </w:rPr>
        <w:t>to</w:t>
      </w:r>
      <w:r>
        <w:rPr>
          <w:spacing w:val="3"/>
          <w:w w:val="105"/>
        </w:rPr>
        <w:t xml:space="preserve"> </w:t>
      </w:r>
      <w:r>
        <w:rPr>
          <w:w w:val="105"/>
        </w:rPr>
        <w:t>remain</w:t>
      </w:r>
      <w:r>
        <w:rPr>
          <w:spacing w:val="-14"/>
          <w:w w:val="105"/>
        </w:rPr>
        <w:t xml:space="preserve"> </w:t>
      </w:r>
      <w:r>
        <w:rPr>
          <w:w w:val="105"/>
        </w:rPr>
        <w:t>focused</w:t>
      </w:r>
      <w:r>
        <w:rPr>
          <w:spacing w:val="-7"/>
          <w:w w:val="105"/>
        </w:rPr>
        <w:t xml:space="preserve"> </w:t>
      </w:r>
      <w:r>
        <w:rPr>
          <w:w w:val="105"/>
        </w:rPr>
        <w:t>on</w:t>
      </w:r>
      <w:r>
        <w:rPr>
          <w:spacing w:val="-21"/>
          <w:w w:val="105"/>
        </w:rPr>
        <w:t xml:space="preserve"> </w:t>
      </w:r>
      <w:r>
        <w:rPr>
          <w:w w:val="105"/>
        </w:rPr>
        <w:t>local</w:t>
      </w:r>
      <w:r>
        <w:rPr>
          <w:spacing w:val="-12"/>
          <w:w w:val="105"/>
        </w:rPr>
        <w:t xml:space="preserve"> </w:t>
      </w:r>
      <w:r>
        <w:rPr>
          <w:w w:val="105"/>
        </w:rPr>
        <w:t>matters</w:t>
      </w:r>
      <w:r>
        <w:rPr>
          <w:spacing w:val="-12"/>
          <w:w w:val="105"/>
        </w:rPr>
        <w:t xml:space="preserve"> </w:t>
      </w:r>
      <w:r>
        <w:rPr>
          <w:w w:val="105"/>
        </w:rPr>
        <w:t>that deeply impact the everyday lives of our residents. Municipal matters are lost when provincial, federal,</w:t>
      </w:r>
      <w:r>
        <w:rPr>
          <w:spacing w:val="-38"/>
          <w:w w:val="105"/>
        </w:rPr>
        <w:t xml:space="preserve"> </w:t>
      </w:r>
      <w:r>
        <w:rPr>
          <w:w w:val="105"/>
        </w:rPr>
        <w:t>and</w:t>
      </w:r>
      <w:r>
        <w:rPr>
          <w:spacing w:val="-29"/>
          <w:w w:val="105"/>
        </w:rPr>
        <w:t xml:space="preserve"> </w:t>
      </w:r>
      <w:r>
        <w:rPr>
          <w:w w:val="105"/>
        </w:rPr>
        <w:t>international</w:t>
      </w:r>
      <w:r>
        <w:rPr>
          <w:spacing w:val="-14"/>
          <w:w w:val="105"/>
        </w:rPr>
        <w:t xml:space="preserve"> </w:t>
      </w:r>
      <w:r>
        <w:rPr>
          <w:w w:val="105"/>
        </w:rPr>
        <w:t>discussions</w:t>
      </w:r>
      <w:r>
        <w:rPr>
          <w:spacing w:val="-15"/>
          <w:w w:val="105"/>
        </w:rPr>
        <w:t xml:space="preserve"> </w:t>
      </w:r>
      <w:r>
        <w:rPr>
          <w:w w:val="105"/>
        </w:rPr>
        <w:t>become</w:t>
      </w:r>
      <w:r>
        <w:rPr>
          <w:spacing w:val="-25"/>
          <w:w w:val="105"/>
        </w:rPr>
        <w:t xml:space="preserve"> </w:t>
      </w:r>
      <w:r>
        <w:rPr>
          <w:w w:val="105"/>
        </w:rPr>
        <w:t>the</w:t>
      </w:r>
      <w:r>
        <w:rPr>
          <w:spacing w:val="-31"/>
          <w:w w:val="105"/>
        </w:rPr>
        <w:t xml:space="preserve"> </w:t>
      </w:r>
      <w:r>
        <w:rPr>
          <w:w w:val="105"/>
        </w:rPr>
        <w:t>epicenter</w:t>
      </w:r>
      <w:r>
        <w:rPr>
          <w:spacing w:val="-16"/>
          <w:w w:val="105"/>
        </w:rPr>
        <w:t xml:space="preserve"> </w:t>
      </w:r>
      <w:r>
        <w:rPr>
          <w:w w:val="105"/>
        </w:rPr>
        <w:t>of</w:t>
      </w:r>
      <w:r>
        <w:rPr>
          <w:spacing w:val="-31"/>
          <w:w w:val="105"/>
        </w:rPr>
        <w:t xml:space="preserve"> </w:t>
      </w:r>
      <w:r>
        <w:rPr>
          <w:w w:val="105"/>
        </w:rPr>
        <w:t>local</w:t>
      </w:r>
      <w:r>
        <w:rPr>
          <w:spacing w:val="-26"/>
          <w:w w:val="105"/>
        </w:rPr>
        <w:t xml:space="preserve"> </w:t>
      </w:r>
      <w:r>
        <w:rPr>
          <w:w w:val="105"/>
        </w:rPr>
        <w:t>elections,</w:t>
      </w:r>
      <w:r>
        <w:rPr>
          <w:spacing w:val="-32"/>
          <w:w w:val="105"/>
        </w:rPr>
        <w:t xml:space="preserve"> </w:t>
      </w:r>
      <w:r>
        <w:rPr>
          <w:w w:val="105"/>
        </w:rPr>
        <w:t>political</w:t>
      </w:r>
      <w:r>
        <w:rPr>
          <w:spacing w:val="-20"/>
          <w:w w:val="105"/>
        </w:rPr>
        <w:t xml:space="preserve"> </w:t>
      </w:r>
      <w:r>
        <w:rPr>
          <w:w w:val="105"/>
        </w:rPr>
        <w:t>discourse, and media</w:t>
      </w:r>
      <w:r>
        <w:rPr>
          <w:spacing w:val="-12"/>
          <w:w w:val="105"/>
        </w:rPr>
        <w:t xml:space="preserve"> </w:t>
      </w:r>
      <w:r>
        <w:rPr>
          <w:w w:val="105"/>
        </w:rPr>
        <w:t>coverage.</w:t>
      </w:r>
    </w:p>
    <w:p w14:paraId="7117E122" w14:textId="77777777" w:rsidR="00216EE8" w:rsidRDefault="00216EE8">
      <w:pPr>
        <w:pStyle w:val="BodyText"/>
        <w:spacing w:before="6"/>
        <w:rPr>
          <w:sz w:val="24"/>
        </w:rPr>
      </w:pPr>
    </w:p>
    <w:p w14:paraId="7117E123" w14:textId="77777777" w:rsidR="00216EE8" w:rsidRDefault="00AF7E3D">
      <w:pPr>
        <w:pStyle w:val="BodyText"/>
        <w:spacing w:before="1" w:line="273" w:lineRule="auto"/>
        <w:ind w:left="115" w:right="685" w:hanging="10"/>
      </w:pPr>
      <w:r>
        <w:rPr>
          <w:w w:val="105"/>
        </w:rPr>
        <w:t>Tying federal and provincial issues to a municipal election runs the risk of diluting local issues, losing the focus on electing municipal representatives, and diminishing the local context to municipal</w:t>
      </w:r>
      <w:r>
        <w:rPr>
          <w:spacing w:val="-6"/>
          <w:w w:val="105"/>
        </w:rPr>
        <w:t xml:space="preserve"> </w:t>
      </w:r>
      <w:r>
        <w:rPr>
          <w:w w:val="105"/>
        </w:rPr>
        <w:t>elections.</w:t>
      </w:r>
      <w:r>
        <w:rPr>
          <w:spacing w:val="-29"/>
          <w:w w:val="105"/>
        </w:rPr>
        <w:t xml:space="preserve"> </w:t>
      </w:r>
      <w:r>
        <w:rPr>
          <w:w w:val="105"/>
        </w:rPr>
        <w:t>There</w:t>
      </w:r>
      <w:r>
        <w:rPr>
          <w:spacing w:val="-20"/>
          <w:w w:val="105"/>
        </w:rPr>
        <w:t xml:space="preserve"> </w:t>
      </w:r>
      <w:r>
        <w:rPr>
          <w:w w:val="105"/>
        </w:rPr>
        <w:t>is</w:t>
      </w:r>
      <w:r>
        <w:rPr>
          <w:spacing w:val="-25"/>
          <w:w w:val="105"/>
        </w:rPr>
        <w:t xml:space="preserve"> </w:t>
      </w:r>
      <w:r>
        <w:rPr>
          <w:w w:val="105"/>
        </w:rPr>
        <w:t>additional</w:t>
      </w:r>
      <w:r>
        <w:rPr>
          <w:spacing w:val="-7"/>
          <w:w w:val="105"/>
        </w:rPr>
        <w:t xml:space="preserve"> </w:t>
      </w:r>
      <w:r>
        <w:rPr>
          <w:w w:val="105"/>
        </w:rPr>
        <w:t>risk</w:t>
      </w:r>
      <w:r>
        <w:rPr>
          <w:spacing w:val="-28"/>
          <w:w w:val="105"/>
        </w:rPr>
        <w:t xml:space="preserve"> </w:t>
      </w:r>
      <w:r>
        <w:rPr>
          <w:w w:val="105"/>
        </w:rPr>
        <w:t>of</w:t>
      </w:r>
      <w:r>
        <w:rPr>
          <w:spacing w:val="-23"/>
          <w:w w:val="105"/>
        </w:rPr>
        <w:t xml:space="preserve"> </w:t>
      </w:r>
      <w:r>
        <w:rPr>
          <w:w w:val="105"/>
        </w:rPr>
        <w:t>polarizing</w:t>
      </w:r>
      <w:r>
        <w:rPr>
          <w:spacing w:val="-12"/>
          <w:w w:val="105"/>
        </w:rPr>
        <w:t xml:space="preserve"> </w:t>
      </w:r>
      <w:r>
        <w:rPr>
          <w:w w:val="105"/>
        </w:rPr>
        <w:t>the</w:t>
      </w:r>
      <w:r>
        <w:rPr>
          <w:spacing w:val="-23"/>
          <w:w w:val="105"/>
        </w:rPr>
        <w:t xml:space="preserve"> </w:t>
      </w:r>
      <w:r>
        <w:rPr>
          <w:w w:val="105"/>
        </w:rPr>
        <w:t>electorate</w:t>
      </w:r>
      <w:r>
        <w:rPr>
          <w:spacing w:val="-11"/>
          <w:w w:val="105"/>
        </w:rPr>
        <w:t xml:space="preserve"> </w:t>
      </w:r>
      <w:r>
        <w:rPr>
          <w:w w:val="105"/>
        </w:rPr>
        <w:t>and</w:t>
      </w:r>
      <w:r>
        <w:rPr>
          <w:spacing w:val="-23"/>
          <w:w w:val="105"/>
        </w:rPr>
        <w:t xml:space="preserve"> </w:t>
      </w:r>
      <w:r>
        <w:rPr>
          <w:w w:val="105"/>
        </w:rPr>
        <w:t>fostering</w:t>
      </w:r>
      <w:r>
        <w:rPr>
          <w:spacing w:val="-18"/>
          <w:w w:val="105"/>
        </w:rPr>
        <w:t xml:space="preserve"> </w:t>
      </w:r>
      <w:r>
        <w:rPr>
          <w:w w:val="105"/>
        </w:rPr>
        <w:t>a</w:t>
      </w:r>
      <w:r>
        <w:rPr>
          <w:spacing w:val="-22"/>
          <w:w w:val="105"/>
        </w:rPr>
        <w:t xml:space="preserve"> </w:t>
      </w:r>
      <w:r>
        <w:rPr>
          <w:w w:val="105"/>
        </w:rPr>
        <w:t>disconnect between local representatives and their</w:t>
      </w:r>
      <w:r>
        <w:rPr>
          <w:spacing w:val="-41"/>
          <w:w w:val="105"/>
        </w:rPr>
        <w:t xml:space="preserve"> </w:t>
      </w:r>
      <w:r>
        <w:rPr>
          <w:w w:val="105"/>
        </w:rPr>
        <w:t>constituents.</w:t>
      </w:r>
    </w:p>
    <w:p w14:paraId="7117E124" w14:textId="77777777" w:rsidR="00216EE8" w:rsidRDefault="00216EE8">
      <w:pPr>
        <w:pStyle w:val="BodyText"/>
        <w:rPr>
          <w:sz w:val="25"/>
        </w:rPr>
      </w:pPr>
    </w:p>
    <w:p w14:paraId="7117E165" w14:textId="7EDA21FC" w:rsidR="00216EE8" w:rsidRDefault="00AF7E3D" w:rsidP="00EB2213">
      <w:pPr>
        <w:pStyle w:val="BodyText"/>
        <w:spacing w:line="276" w:lineRule="auto"/>
        <w:ind w:left="115" w:right="685" w:firstLine="2"/>
        <w:rPr>
          <w:sz w:val="20"/>
        </w:rPr>
        <w:sectPr w:rsidR="00216EE8" w:rsidSect="00EB2213">
          <w:headerReference w:type="default" r:id="rId10"/>
          <w:pgSz w:w="12240" w:h="15840"/>
          <w:pgMar w:top="2269" w:right="740" w:bottom="360" w:left="740" w:header="572" w:footer="174" w:gutter="0"/>
          <w:cols w:space="720"/>
        </w:sectPr>
      </w:pPr>
      <w:r>
        <w:rPr>
          <w:w w:val="105"/>
        </w:rPr>
        <w:t>We</w:t>
      </w:r>
      <w:r>
        <w:rPr>
          <w:spacing w:val="-24"/>
          <w:w w:val="105"/>
        </w:rPr>
        <w:t xml:space="preserve"> </w:t>
      </w:r>
      <w:r>
        <w:rPr>
          <w:w w:val="105"/>
        </w:rPr>
        <w:t>believe</w:t>
      </w:r>
      <w:r>
        <w:rPr>
          <w:spacing w:val="-15"/>
          <w:w w:val="105"/>
        </w:rPr>
        <w:t xml:space="preserve"> </w:t>
      </w:r>
      <w:r>
        <w:rPr>
          <w:w w:val="105"/>
        </w:rPr>
        <w:t>the</w:t>
      </w:r>
      <w:r>
        <w:rPr>
          <w:spacing w:val="-20"/>
          <w:w w:val="105"/>
        </w:rPr>
        <w:t xml:space="preserve"> </w:t>
      </w:r>
      <w:r>
        <w:rPr>
          <w:w w:val="105"/>
        </w:rPr>
        <w:t>proposed</w:t>
      </w:r>
      <w:r>
        <w:rPr>
          <w:spacing w:val="-13"/>
          <w:w w:val="105"/>
        </w:rPr>
        <w:t xml:space="preserve"> </w:t>
      </w:r>
      <w:r>
        <w:rPr>
          <w:w w:val="105"/>
        </w:rPr>
        <w:t>referendums</w:t>
      </w:r>
      <w:r>
        <w:rPr>
          <w:spacing w:val="-5"/>
          <w:w w:val="105"/>
        </w:rPr>
        <w:t xml:space="preserve"> </w:t>
      </w:r>
      <w:r>
        <w:rPr>
          <w:w w:val="105"/>
        </w:rPr>
        <w:t>are</w:t>
      </w:r>
      <w:r>
        <w:rPr>
          <w:spacing w:val="-22"/>
          <w:w w:val="105"/>
        </w:rPr>
        <w:t xml:space="preserve"> </w:t>
      </w:r>
      <w:r>
        <w:rPr>
          <w:w w:val="105"/>
        </w:rPr>
        <w:t>of</w:t>
      </w:r>
      <w:r>
        <w:rPr>
          <w:spacing w:val="-25"/>
          <w:w w:val="105"/>
        </w:rPr>
        <w:t xml:space="preserve"> </w:t>
      </w:r>
      <w:r>
        <w:rPr>
          <w:w w:val="105"/>
        </w:rPr>
        <w:t>great</w:t>
      </w:r>
      <w:r>
        <w:rPr>
          <w:spacing w:val="-16"/>
          <w:w w:val="105"/>
        </w:rPr>
        <w:t xml:space="preserve"> </w:t>
      </w:r>
      <w:r>
        <w:rPr>
          <w:w w:val="105"/>
        </w:rPr>
        <w:t>enough</w:t>
      </w:r>
      <w:r>
        <w:rPr>
          <w:spacing w:val="-15"/>
          <w:w w:val="105"/>
        </w:rPr>
        <w:t xml:space="preserve"> </w:t>
      </w:r>
      <w:r>
        <w:rPr>
          <w:w w:val="105"/>
        </w:rPr>
        <w:t>importance</w:t>
      </w:r>
      <w:r>
        <w:rPr>
          <w:spacing w:val="-8"/>
          <w:w w:val="105"/>
        </w:rPr>
        <w:t xml:space="preserve"> </w:t>
      </w:r>
      <w:r>
        <w:rPr>
          <w:w w:val="105"/>
        </w:rPr>
        <w:t>that</w:t>
      </w:r>
      <w:r>
        <w:rPr>
          <w:spacing w:val="-14"/>
          <w:w w:val="105"/>
        </w:rPr>
        <w:t xml:space="preserve"> </w:t>
      </w:r>
      <w:r>
        <w:rPr>
          <w:w w:val="105"/>
        </w:rPr>
        <w:t>Albertans</w:t>
      </w:r>
      <w:r>
        <w:rPr>
          <w:spacing w:val="-13"/>
          <w:w w:val="105"/>
        </w:rPr>
        <w:t xml:space="preserve"> </w:t>
      </w:r>
      <w:r>
        <w:rPr>
          <w:w w:val="105"/>
        </w:rPr>
        <w:t>deserve</w:t>
      </w:r>
      <w:r>
        <w:rPr>
          <w:spacing w:val="-16"/>
          <w:w w:val="105"/>
        </w:rPr>
        <w:t xml:space="preserve"> </w:t>
      </w:r>
      <w:r>
        <w:rPr>
          <w:w w:val="105"/>
        </w:rPr>
        <w:t xml:space="preserve">the right to weigh them outside of a time when they also </w:t>
      </w:r>
      <w:proofErr w:type="gramStart"/>
      <w:r>
        <w:rPr>
          <w:w w:val="105"/>
        </w:rPr>
        <w:t>have to</w:t>
      </w:r>
      <w:proofErr w:type="gramEnd"/>
      <w:r>
        <w:rPr>
          <w:w w:val="105"/>
        </w:rPr>
        <w:t xml:space="preserve"> decide on local matters. We also believe</w:t>
      </w:r>
      <w:r>
        <w:rPr>
          <w:spacing w:val="-27"/>
          <w:w w:val="105"/>
        </w:rPr>
        <w:t xml:space="preserve"> </w:t>
      </w:r>
      <w:r>
        <w:rPr>
          <w:w w:val="105"/>
        </w:rPr>
        <w:t>that</w:t>
      </w:r>
      <w:r>
        <w:rPr>
          <w:spacing w:val="-29"/>
          <w:w w:val="105"/>
        </w:rPr>
        <w:t xml:space="preserve"> </w:t>
      </w:r>
      <w:r>
        <w:rPr>
          <w:w w:val="105"/>
        </w:rPr>
        <w:t>a</w:t>
      </w:r>
      <w:r>
        <w:rPr>
          <w:spacing w:val="-26"/>
          <w:w w:val="105"/>
        </w:rPr>
        <w:t xml:space="preserve"> </w:t>
      </w:r>
      <w:r>
        <w:rPr>
          <w:w w:val="105"/>
        </w:rPr>
        <w:t>separate</w:t>
      </w:r>
      <w:r>
        <w:rPr>
          <w:spacing w:val="-22"/>
          <w:w w:val="105"/>
        </w:rPr>
        <w:t xml:space="preserve"> </w:t>
      </w:r>
      <w:r>
        <w:rPr>
          <w:w w:val="105"/>
        </w:rPr>
        <w:t>election</w:t>
      </w:r>
      <w:r>
        <w:rPr>
          <w:spacing w:val="-23"/>
          <w:w w:val="105"/>
        </w:rPr>
        <w:t xml:space="preserve"> </w:t>
      </w:r>
      <w:r>
        <w:rPr>
          <w:w w:val="105"/>
        </w:rPr>
        <w:t>time</w:t>
      </w:r>
      <w:r>
        <w:rPr>
          <w:spacing w:val="-32"/>
          <w:w w:val="105"/>
        </w:rPr>
        <w:t xml:space="preserve"> </w:t>
      </w:r>
      <w:r>
        <w:rPr>
          <w:w w:val="105"/>
        </w:rPr>
        <w:t>for</w:t>
      </w:r>
      <w:r>
        <w:rPr>
          <w:spacing w:val="-20"/>
          <w:w w:val="105"/>
        </w:rPr>
        <w:t xml:space="preserve"> </w:t>
      </w:r>
      <w:r>
        <w:rPr>
          <w:w w:val="105"/>
        </w:rPr>
        <w:t>Alberta</w:t>
      </w:r>
      <w:r>
        <w:rPr>
          <w:spacing w:val="-18"/>
          <w:w w:val="105"/>
        </w:rPr>
        <w:t xml:space="preserve"> </w:t>
      </w:r>
      <w:r>
        <w:rPr>
          <w:w w:val="105"/>
        </w:rPr>
        <w:t>Senators</w:t>
      </w:r>
      <w:r>
        <w:rPr>
          <w:spacing w:val="-19"/>
          <w:w w:val="105"/>
        </w:rPr>
        <w:t xml:space="preserve"> </w:t>
      </w:r>
      <w:r>
        <w:rPr>
          <w:w w:val="105"/>
        </w:rPr>
        <w:t>helps</w:t>
      </w:r>
      <w:r>
        <w:rPr>
          <w:spacing w:val="-25"/>
          <w:w w:val="105"/>
        </w:rPr>
        <w:t xml:space="preserve"> </w:t>
      </w:r>
      <w:r>
        <w:rPr>
          <w:w w:val="105"/>
        </w:rPr>
        <w:t>keep</w:t>
      </w:r>
      <w:r>
        <w:rPr>
          <w:spacing w:val="-31"/>
          <w:w w:val="105"/>
        </w:rPr>
        <w:t xml:space="preserve"> </w:t>
      </w:r>
      <w:r>
        <w:rPr>
          <w:w w:val="105"/>
        </w:rPr>
        <w:t>Senate</w:t>
      </w:r>
      <w:r>
        <w:rPr>
          <w:spacing w:val="-24"/>
          <w:w w:val="105"/>
        </w:rPr>
        <w:t xml:space="preserve"> </w:t>
      </w:r>
      <w:r>
        <w:rPr>
          <w:w w:val="105"/>
        </w:rPr>
        <w:t>accountable</w:t>
      </w:r>
      <w:r>
        <w:rPr>
          <w:spacing w:val="-17"/>
          <w:w w:val="105"/>
        </w:rPr>
        <w:t xml:space="preserve"> </w:t>
      </w:r>
      <w:r>
        <w:rPr>
          <w:w w:val="105"/>
        </w:rPr>
        <w:t>for</w:t>
      </w:r>
      <w:r>
        <w:rPr>
          <w:spacing w:val="-25"/>
          <w:w w:val="105"/>
        </w:rPr>
        <w:t xml:space="preserve"> </w:t>
      </w:r>
      <w:r>
        <w:rPr>
          <w:w w:val="105"/>
        </w:rPr>
        <w:t>federal issues,</w:t>
      </w:r>
      <w:r>
        <w:rPr>
          <w:spacing w:val="-25"/>
          <w:w w:val="105"/>
        </w:rPr>
        <w:t xml:space="preserve"> </w:t>
      </w:r>
      <w:r>
        <w:rPr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w w:val="105"/>
        </w:rPr>
        <w:t>local</w:t>
      </w:r>
      <w:r>
        <w:rPr>
          <w:spacing w:val="-8"/>
          <w:w w:val="105"/>
        </w:rPr>
        <w:t xml:space="preserve"> </w:t>
      </w:r>
      <w:r>
        <w:rPr>
          <w:w w:val="105"/>
        </w:rPr>
        <w:t>authorities</w:t>
      </w:r>
      <w:r>
        <w:rPr>
          <w:spacing w:val="-6"/>
          <w:w w:val="105"/>
        </w:rPr>
        <w:t xml:space="preserve"> </w:t>
      </w:r>
      <w:r>
        <w:rPr>
          <w:w w:val="105"/>
        </w:rPr>
        <w:t>accountable</w:t>
      </w:r>
      <w:r>
        <w:rPr>
          <w:spacing w:val="3"/>
          <w:w w:val="105"/>
        </w:rPr>
        <w:t xml:space="preserve"> </w:t>
      </w:r>
      <w:r>
        <w:rPr>
          <w:w w:val="105"/>
        </w:rPr>
        <w:t>for</w:t>
      </w:r>
      <w:r>
        <w:rPr>
          <w:spacing w:val="-6"/>
          <w:w w:val="105"/>
        </w:rPr>
        <w:t xml:space="preserve"> </w:t>
      </w:r>
      <w:r>
        <w:rPr>
          <w:w w:val="105"/>
        </w:rPr>
        <w:t>local</w:t>
      </w:r>
      <w:r>
        <w:rPr>
          <w:spacing w:val="-11"/>
          <w:w w:val="105"/>
        </w:rPr>
        <w:t xml:space="preserve"> </w:t>
      </w:r>
      <w:r>
        <w:rPr>
          <w:w w:val="105"/>
        </w:rPr>
        <w:t>issues.</w:t>
      </w:r>
    </w:p>
    <w:p w14:paraId="7117E166" w14:textId="77777777" w:rsidR="00216EE8" w:rsidRDefault="00216EE8" w:rsidP="00EB2213">
      <w:pPr>
        <w:pStyle w:val="BodyText"/>
        <w:rPr>
          <w:sz w:val="10"/>
        </w:rPr>
      </w:pPr>
    </w:p>
    <w:sectPr w:rsidR="00216EE8">
      <w:type w:val="continuous"/>
      <w:pgSz w:w="12240" w:h="15840"/>
      <w:pgMar w:top="2060" w:right="740" w:bottom="360" w:left="740" w:header="720" w:footer="720" w:gutter="0"/>
      <w:cols w:num="4" w:space="720" w:equalWidth="0">
        <w:col w:w="1961" w:space="40"/>
        <w:col w:w="1102" w:space="39"/>
        <w:col w:w="1141" w:space="40"/>
        <w:col w:w="6437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990A53" w14:textId="77777777" w:rsidR="00AF7E3D" w:rsidRDefault="00AF7E3D">
      <w:r>
        <w:separator/>
      </w:r>
    </w:p>
  </w:endnote>
  <w:endnote w:type="continuationSeparator" w:id="0">
    <w:p w14:paraId="61896C83" w14:textId="77777777" w:rsidR="00AF7E3D" w:rsidRDefault="00AF7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934284" w14:textId="77777777" w:rsidR="00AF7E3D" w:rsidRDefault="00AF7E3D">
      <w:r>
        <w:separator/>
      </w:r>
    </w:p>
  </w:footnote>
  <w:footnote w:type="continuationSeparator" w:id="0">
    <w:p w14:paraId="3FEB44EB" w14:textId="77777777" w:rsidR="00AF7E3D" w:rsidRDefault="00AF7E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D3575A" w14:textId="77777777" w:rsidR="00CD5706" w:rsidRDefault="008E34B5">
    <w:pPr>
      <w:pStyle w:val="BodyText"/>
      <w:spacing w:line="14" w:lineRule="auto"/>
      <w:rPr>
        <w:sz w:val="20"/>
      </w:rPr>
    </w:pPr>
    <w:r>
      <w:pict w14:anchorId="7117E184">
        <v:line id="_x0000_s2052" style="position:absolute;z-index:-251658240;mso-position-horizontal-relative:page;mso-position-vertical-relative:page" from="40.4pt,103.1pt" to="541.35pt,103.1pt" strokeweight=".25431mm">
          <w10:wrap anchorx="page" anchory="page"/>
        </v:line>
      </w:pict>
    </w:r>
  </w:p>
  <w:p w14:paraId="1FF210DD" w14:textId="77777777" w:rsidR="00CD5706" w:rsidRDefault="00CD5706">
    <w:pPr>
      <w:pStyle w:val="BodyText"/>
      <w:spacing w:line="14" w:lineRule="auto"/>
      <w:rPr>
        <w:sz w:val="20"/>
      </w:rPr>
    </w:pPr>
  </w:p>
  <w:p w14:paraId="03FB38C6" w14:textId="77777777" w:rsidR="00CD5706" w:rsidRDefault="00CD5706">
    <w:pPr>
      <w:pStyle w:val="BodyText"/>
      <w:spacing w:line="14" w:lineRule="auto"/>
      <w:rPr>
        <w:sz w:val="20"/>
      </w:rPr>
    </w:pPr>
  </w:p>
  <w:p w14:paraId="22B67387" w14:textId="77777777" w:rsidR="00CD5706" w:rsidRDefault="00CD5706">
    <w:pPr>
      <w:pStyle w:val="BodyText"/>
      <w:spacing w:line="14" w:lineRule="auto"/>
      <w:rPr>
        <w:sz w:val="20"/>
      </w:rPr>
    </w:pPr>
  </w:p>
  <w:p w14:paraId="1B89B5DE" w14:textId="77777777" w:rsidR="00CD5706" w:rsidRDefault="00CD5706">
    <w:pPr>
      <w:pStyle w:val="BodyText"/>
      <w:spacing w:line="14" w:lineRule="auto"/>
      <w:rPr>
        <w:sz w:val="20"/>
      </w:rPr>
    </w:pPr>
  </w:p>
  <w:p w14:paraId="26A4A0A3" w14:textId="77777777" w:rsidR="00CD5706" w:rsidRDefault="00CD5706">
    <w:pPr>
      <w:pStyle w:val="BodyText"/>
      <w:spacing w:line="14" w:lineRule="auto"/>
      <w:rPr>
        <w:sz w:val="20"/>
      </w:rPr>
    </w:pPr>
  </w:p>
  <w:p w14:paraId="40042716" w14:textId="77777777" w:rsidR="00CD5706" w:rsidRDefault="00CD5706">
    <w:pPr>
      <w:pStyle w:val="BodyText"/>
      <w:spacing w:line="14" w:lineRule="auto"/>
      <w:rPr>
        <w:sz w:val="20"/>
      </w:rPr>
    </w:pPr>
  </w:p>
  <w:p w14:paraId="44C933B4" w14:textId="77777777" w:rsidR="00CD5706" w:rsidRDefault="00CD5706">
    <w:pPr>
      <w:pStyle w:val="BodyText"/>
      <w:spacing w:line="14" w:lineRule="auto"/>
      <w:rPr>
        <w:sz w:val="20"/>
      </w:rPr>
    </w:pPr>
  </w:p>
  <w:p w14:paraId="7B235F3E" w14:textId="77777777" w:rsidR="00CD5706" w:rsidRDefault="00CD5706">
    <w:pPr>
      <w:pStyle w:val="BodyText"/>
      <w:spacing w:line="14" w:lineRule="auto"/>
      <w:rPr>
        <w:sz w:val="20"/>
      </w:rPr>
    </w:pPr>
  </w:p>
  <w:p w14:paraId="6ADED014" w14:textId="77777777" w:rsidR="00CD5706" w:rsidRDefault="00CD5706">
    <w:pPr>
      <w:pStyle w:val="BodyText"/>
      <w:spacing w:line="14" w:lineRule="auto"/>
      <w:rPr>
        <w:sz w:val="20"/>
      </w:rPr>
    </w:pPr>
  </w:p>
  <w:p w14:paraId="65A07F10" w14:textId="77777777" w:rsidR="00CD5706" w:rsidRDefault="00CD5706">
    <w:pPr>
      <w:pStyle w:val="BodyText"/>
      <w:spacing w:line="14" w:lineRule="auto"/>
      <w:rPr>
        <w:sz w:val="20"/>
      </w:rPr>
    </w:pPr>
  </w:p>
  <w:p w14:paraId="7117E17A" w14:textId="00E17DB7" w:rsidR="00216EE8" w:rsidRDefault="00CD5706">
    <w:pPr>
      <w:pStyle w:val="BodyText"/>
      <w:spacing w:line="14" w:lineRule="auto"/>
      <w:rPr>
        <w:sz w:val="20"/>
      </w:rPr>
    </w:pPr>
    <w:r>
      <w:rPr>
        <w:noProof/>
        <w:sz w:val="20"/>
      </w:rPr>
      <w:drawing>
        <wp:anchor distT="0" distB="0" distL="114300" distR="114300" simplePos="0" relativeHeight="251657216" behindDoc="0" locked="0" layoutInCell="1" allowOverlap="1" wp14:anchorId="34DA4985" wp14:editId="70C794D5">
          <wp:simplePos x="0" y="0"/>
          <wp:positionH relativeFrom="column">
            <wp:posOffset>1814</wp:posOffset>
          </wp:positionH>
          <wp:positionV relativeFrom="paragraph">
            <wp:posOffset>-137886</wp:posOffset>
          </wp:positionV>
          <wp:extent cx="2231390" cy="737870"/>
          <wp:effectExtent l="0" t="0" r="0" b="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1390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6EE8"/>
    <w:rsid w:val="00216EE8"/>
    <w:rsid w:val="00435EA4"/>
    <w:rsid w:val="00456028"/>
    <w:rsid w:val="00732573"/>
    <w:rsid w:val="008E34B5"/>
    <w:rsid w:val="00AF7E3D"/>
    <w:rsid w:val="00CD5706"/>
    <w:rsid w:val="00DD6FF5"/>
    <w:rsid w:val="00EB2213"/>
    <w:rsid w:val="00FB5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7117E10D"/>
  <w15:docId w15:val="{229795CB-579F-4808-BC13-C4C7DD66A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CA" w:eastAsia="en-CA" w:bidi="en-CA"/>
    </w:rPr>
  </w:style>
  <w:style w:type="paragraph" w:styleId="Heading1">
    <w:name w:val="heading 1"/>
    <w:basedOn w:val="Normal"/>
    <w:uiPriority w:val="9"/>
    <w:qFormat/>
    <w:pPr>
      <w:ind w:left="113"/>
      <w:outlineLvl w:val="0"/>
    </w:pPr>
    <w:rPr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B22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2213"/>
    <w:rPr>
      <w:rFonts w:ascii="Arial" w:eastAsia="Arial" w:hAnsi="Arial" w:cs="Arial"/>
      <w:lang w:val="en-CA" w:eastAsia="en-CA" w:bidi="en-CA"/>
    </w:rPr>
  </w:style>
  <w:style w:type="paragraph" w:styleId="Footer">
    <w:name w:val="footer"/>
    <w:basedOn w:val="Normal"/>
    <w:link w:val="FooterChar"/>
    <w:uiPriority w:val="99"/>
    <w:unhideWhenUsed/>
    <w:rsid w:val="00EB22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2213"/>
    <w:rPr>
      <w:rFonts w:ascii="Arial" w:eastAsia="Arial" w:hAnsi="Arial" w:cs="Arial"/>
      <w:lang w:val="en-CA" w:eastAsia="en-CA" w:bidi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ign-off_x0020_status xmlns="108df4f4-4f12-4342-8a68-6a4c3753fe5b" xsi:nil="true"/>
    <Committee xmlns="3c62a416-264f-4a5b-b0c3-998416956948">Municipal Governance</Committee>
    <Project_x0020_End_x0020_Date xmlns="3c62a416-264f-4a5b-b0c3-998416956948" xsi:nil="true"/>
    <Document_x0020_Type xmlns="3c62a416-264f-4a5b-b0c3-998416956948">Administration</Document_x0020_Type>
    <Last_x0020_Action_x0020_By xmlns="108df4f4-4f12-4342-8a68-6a4c3753fe5b" xsi:nil="true"/>
    <Topic xmlns="b6d94ece-581c-4a42-b5b3-970d15a8aa9e" xsi:nil="true"/>
    <_Flow_SignoffStatus xmlns="3c62a416-264f-4a5b-b0c3-998416956948" xsi:nil="true"/>
    <Status xmlns="3c62a416-264f-4a5b-b0c3-998416956948" xsi:nil="true"/>
    <_dlc_DocId xmlns="108df4f4-4f12-4342-8a68-6a4c3753fe5b">CQ46NQWCZJJ3-8820056-6180</_dlc_DocId>
    <_dlc_DocIdUrl xmlns="108df4f4-4f12-4342-8a68-6a4c3753fe5b">
      <Url>https://aumaeo.sharepoint.com/sites/Advocacy/_layouts/15/DocIdRedir.aspx?ID=CQ46NQWCZJJ3-8820056-6180</Url>
      <Description>CQ46NQWCZJJ3-8820056-6180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7A314AB36122499F3D3F9A9D1B1524" ma:contentTypeVersion="98" ma:contentTypeDescription="Create a new document." ma:contentTypeScope="" ma:versionID="7f85f3a84a93da9977ee690b0d6fbf19">
  <xsd:schema xmlns:xsd="http://www.w3.org/2001/XMLSchema" xmlns:xs="http://www.w3.org/2001/XMLSchema" xmlns:p="http://schemas.microsoft.com/office/2006/metadata/properties" xmlns:ns2="108df4f4-4f12-4342-8a68-6a4c3753fe5b" xmlns:ns3="3c62a416-264f-4a5b-b0c3-998416956948" xmlns:ns4="b6d94ece-581c-4a42-b5b3-970d15a8aa9e" targetNamespace="http://schemas.microsoft.com/office/2006/metadata/properties" ma:root="true" ma:fieldsID="7758f7bbab19b5022871c6eda4e1c9cb" ns2:_="" ns3:_="" ns4:_="">
    <xsd:import namespace="108df4f4-4f12-4342-8a68-6a4c3753fe5b"/>
    <xsd:import namespace="3c62a416-264f-4a5b-b0c3-998416956948"/>
    <xsd:import namespace="b6d94ece-581c-4a42-b5b3-970d15a8aa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Project_x0020_End_x0020_Date" minOccurs="0"/>
                <xsd:element ref="ns3:Committee" minOccurs="0"/>
                <xsd:element ref="ns4:Topic" minOccurs="0"/>
                <xsd:element ref="ns3:Document_x0020_Type" minOccurs="0"/>
                <xsd:element ref="ns3:Statu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2:Last_x0020_Action_x0020_By" minOccurs="0"/>
                <xsd:element ref="ns2:Sign-off_x0020_status" minOccurs="0"/>
                <xsd:element ref="ns3:_Flow_SignoffStatus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8df4f4-4f12-4342-8a68-6a4c3753fe5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Last_x0020_Action_x0020_By" ma:index="25" nillable="true" ma:displayName="Last Action By" ma:internalName="Last_x0020_Action_x0020_By">
      <xsd:simpleType>
        <xsd:restriction base="dms:Text">
          <xsd:maxLength value="255"/>
        </xsd:restriction>
      </xsd:simpleType>
    </xsd:element>
    <xsd:element name="Sign-off_x0020_status" ma:index="26" nillable="true" ma:displayName="Sign-off status" ma:internalName="Sign_x002d_off_x0020_status">
      <xsd:simpleType>
        <xsd:restriction base="dms:Text">
          <xsd:maxLength value="255"/>
        </xsd:restriction>
      </xsd:simpleType>
    </xsd:element>
    <xsd:element name="SharedWithUsers" ma:index="2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62a416-264f-4a5b-b0c3-998416956948" elementFormDefault="qualified">
    <xsd:import namespace="http://schemas.microsoft.com/office/2006/documentManagement/types"/>
    <xsd:import namespace="http://schemas.microsoft.com/office/infopath/2007/PartnerControls"/>
    <xsd:element name="Project_x0020_End_x0020_Date" ma:index="11" nillable="true" ma:displayName="Project End Date" ma:format="DateOnly" ma:internalName="Project_x0020_End_x0020_Date">
      <xsd:simpleType>
        <xsd:restriction base="dms:DateTime"/>
      </xsd:simpleType>
    </xsd:element>
    <xsd:element name="Committee" ma:index="12" nillable="true" ma:displayName="Committee" ma:format="Dropdown" ma:internalName="Committee">
      <xsd:simpleType>
        <xsd:restriction base="dms:Choice">
          <xsd:enumeration value="Infrastructure and Energy"/>
          <xsd:enumeration value="Municipal Governance"/>
          <xsd:enumeration value="Safe and Healthy Communities"/>
          <xsd:enumeration value="Small Communities"/>
          <xsd:enumeration value="Sustainability and Environment"/>
          <xsd:enumeration value="Executive"/>
          <xsd:enumeration value="AUMA Board"/>
        </xsd:restriction>
      </xsd:simpleType>
    </xsd:element>
    <xsd:element name="Document_x0020_Type" ma:index="14" nillable="true" ma:displayName="Document Type" ma:format="Dropdown" ma:internalName="Document_x0020_Type">
      <xsd:simpleType>
        <xsd:restriction base="dms:Choice">
          <xsd:enumeration value="Contract Management"/>
          <xsd:enumeration value="Grant"/>
          <xsd:enumeration value="Administration"/>
          <xsd:enumeration value="Research and Reference"/>
          <xsd:enumeration value="Deliverable"/>
        </xsd:restriction>
      </xsd:simpleType>
    </xsd:element>
    <xsd:element name="Status" ma:index="15" nillable="true" ma:displayName="Status" ma:format="Dropdown" ma:internalName="Status">
      <xsd:simpleType>
        <xsd:restriction base="dms:Choice">
          <xsd:enumeration value="Active"/>
          <xsd:enumeration value="Inactive"/>
        </xsd:restriction>
      </xsd:simpleType>
    </xsd:element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1" nillable="true" ma:displayName="Tags" ma:internalName="MediaServiceAutoTags" ma:readOnly="true">
      <xsd:simpleType>
        <xsd:restriction base="dms:Text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Flow_SignoffStatus" ma:index="27" nillable="true" ma:displayName="Sign-off status" ma:internalName="Sign_x002d_off_x0020_status0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d94ece-581c-4a42-b5b3-970d15a8aa9e" elementFormDefault="qualified">
    <xsd:import namespace="http://schemas.microsoft.com/office/2006/documentManagement/types"/>
    <xsd:import namespace="http://schemas.microsoft.com/office/infopath/2007/PartnerControls"/>
    <xsd:element name="Topic" ma:index="13" nillable="true" ma:displayName="Topic" ma:internalName="Topic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80B9673E-1293-4E2B-B4BA-20FBC8DB37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38BCE9-7EDB-4CB3-9277-66184D43BE67}">
  <ds:schemaRefs>
    <ds:schemaRef ds:uri="http://purl.org/dc/terms/"/>
    <ds:schemaRef ds:uri="http://schemas.microsoft.com/office/2006/documentManagement/types"/>
    <ds:schemaRef ds:uri="3c62a416-264f-4a5b-b0c3-998416956948"/>
    <ds:schemaRef ds:uri="http://schemas.openxmlformats.org/package/2006/metadata/core-properties"/>
    <ds:schemaRef ds:uri="http://www.w3.org/XML/1998/namespace"/>
    <ds:schemaRef ds:uri="108df4f4-4f12-4342-8a68-6a4c3753fe5b"/>
    <ds:schemaRef ds:uri="http://purl.org/dc/dcmitype/"/>
    <ds:schemaRef ds:uri="http://purl.org/dc/elements/1.1/"/>
    <ds:schemaRef ds:uri="http://schemas.microsoft.com/office/infopath/2007/PartnerControls"/>
    <ds:schemaRef ds:uri="b6d94ece-581c-4a42-b5b3-970d15a8aa9e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5E59972B-1B64-4DC0-BD69-4BDD994AD7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8df4f4-4f12-4342-8a68-6a4c3753fe5b"/>
    <ds:schemaRef ds:uri="3c62a416-264f-4a5b-b0c3-998416956948"/>
    <ds:schemaRef ds:uri="b6d94ece-581c-4a42-b5b3-970d15a8aa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3EA9E84-0F0D-4147-BB10-31A1013BEAFC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258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gwilliams</dc:creator>
  <cp:lastModifiedBy>Rachel de Vos</cp:lastModifiedBy>
  <cp:revision>10</cp:revision>
  <dcterms:created xsi:type="dcterms:W3CDTF">2020-06-18T22:06:00Z</dcterms:created>
  <dcterms:modified xsi:type="dcterms:W3CDTF">2020-06-23T19:53:00Z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2020-02-26T00:00:00Z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2020-06-18T00:00:00Z</vt:filetime>
  </property>
  <property fmtid="{D5CDD505-2E9C-101B-9397-08002B2CF9AE}" pid="5" name="ContentTypeId">
    <vt:lpwstr>0x010100F47A314AB36122499F3D3F9A9D1B1524</vt:lpwstr>
  </property>
  <property fmtid="{D5CDD505-2E9C-101B-9397-08002B2CF9AE}" pid="6" name="_dlc_DocIdItemGuid">
    <vt:lpwstr>27949221-a770-47b2-9da5-971eb0cae923</vt:lpwstr>
  </property>
</Properties>
</file>